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23" w:rsidRPr="00004723" w:rsidRDefault="00C55D78" w:rsidP="00004723">
      <w:pPr>
        <w:jc w:val="center"/>
        <w:rPr>
          <w:b/>
        </w:rPr>
      </w:pPr>
      <w:r w:rsidRPr="00542FAE">
        <w:rPr>
          <w:noProof/>
        </w:rPr>
        <mc:AlternateContent>
          <mc:Choice Requires="wps">
            <w:drawing>
              <wp:anchor distT="0" distB="0" distL="114300" distR="114300" simplePos="0" relativeHeight="251659264" behindDoc="0" locked="0" layoutInCell="1" allowOverlap="1" wp14:anchorId="7B774AC2" wp14:editId="2A7BE3BF">
                <wp:simplePos x="0" y="0"/>
                <wp:positionH relativeFrom="column">
                  <wp:posOffset>4420235</wp:posOffset>
                </wp:positionH>
                <wp:positionV relativeFrom="paragraph">
                  <wp:posOffset>-481330</wp:posOffset>
                </wp:positionV>
                <wp:extent cx="1964690"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403985"/>
                        </a:xfrm>
                        <a:prstGeom prst="rect">
                          <a:avLst/>
                        </a:prstGeom>
                        <a:solidFill>
                          <a:srgbClr val="FFFFFF"/>
                        </a:solidFill>
                        <a:ln w="9525">
                          <a:noFill/>
                          <a:miter lim="800000"/>
                          <a:headEnd/>
                          <a:tailEnd/>
                        </a:ln>
                      </wps:spPr>
                      <wps:txbx>
                        <w:txbxContent>
                          <w:p w:rsidR="00E90367" w:rsidRPr="00272723" w:rsidRDefault="00E90367" w:rsidP="00C55D78">
                            <w:pPr>
                              <w:rPr>
                                <w:i/>
                                <w:sz w:val="20"/>
                                <w:szCs w:val="20"/>
                              </w:rPr>
                            </w:pPr>
                            <w:r w:rsidRPr="00547035">
                              <w:rPr>
                                <w:sz w:val="20"/>
                                <w:szCs w:val="20"/>
                              </w:rPr>
                              <w:t xml:space="preserve">Załącznik nr </w:t>
                            </w:r>
                            <w:r>
                              <w:rPr>
                                <w:sz w:val="20"/>
                                <w:szCs w:val="20"/>
                              </w:rPr>
                              <w:t xml:space="preserve"> 1</w:t>
                            </w:r>
                            <w:r w:rsidRPr="00547035">
                              <w:rPr>
                                <w:sz w:val="20"/>
                                <w:szCs w:val="20"/>
                              </w:rPr>
                              <w:br/>
                              <w:t xml:space="preserve">do </w:t>
                            </w:r>
                            <w:r>
                              <w:rPr>
                                <w:i/>
                                <w:sz w:val="20"/>
                                <w:szCs w:val="20"/>
                              </w:rPr>
                              <w:t>Zarządzenia nr 11/2024</w:t>
                            </w:r>
                            <w:r w:rsidRPr="00272723">
                              <w:rPr>
                                <w:i/>
                                <w:sz w:val="20"/>
                                <w:szCs w:val="20"/>
                              </w:rPr>
                              <w:t xml:space="preserve"> </w:t>
                            </w:r>
                            <w:r>
                              <w:rPr>
                                <w:i/>
                                <w:sz w:val="20"/>
                                <w:szCs w:val="20"/>
                              </w:rPr>
                              <w:t xml:space="preserve">Dyrektora </w:t>
                            </w:r>
                            <w:r w:rsidRPr="00272723">
                              <w:rPr>
                                <w:i/>
                                <w:sz w:val="20"/>
                                <w:szCs w:val="20"/>
                              </w:rPr>
                              <w:t>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48.05pt;margin-top:-37.9pt;width:154.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" stroked="f">
                <v:textbox style="mso-fit-shape-to-text:t">
                  <w:txbxContent>
                    <w:p w:rsidR="00E90367" w:rsidRPr="00272723" w:rsidRDefault="00E90367" w:rsidP="00C55D78">
                      <w:pPr>
                        <w:rPr>
                          <w:i/>
                          <w:sz w:val="20"/>
                          <w:szCs w:val="20"/>
                        </w:rPr>
                      </w:pPr>
                      <w:r w:rsidRPr="00547035">
                        <w:rPr>
                          <w:sz w:val="20"/>
                          <w:szCs w:val="20"/>
                        </w:rPr>
                        <w:t xml:space="preserve">Załącznik nr </w:t>
                      </w:r>
                      <w:r>
                        <w:rPr>
                          <w:sz w:val="20"/>
                          <w:szCs w:val="20"/>
                        </w:rPr>
                        <w:t xml:space="preserve"> 1</w:t>
                      </w:r>
                      <w:r w:rsidRPr="00547035">
                        <w:rPr>
                          <w:sz w:val="20"/>
                          <w:szCs w:val="20"/>
                        </w:rPr>
                        <w:br/>
                        <w:t xml:space="preserve">do </w:t>
                      </w:r>
                      <w:r>
                        <w:rPr>
                          <w:i/>
                          <w:sz w:val="20"/>
                          <w:szCs w:val="20"/>
                        </w:rPr>
                        <w:t>Zarządzenia nr 11/2024</w:t>
                      </w:r>
                      <w:r w:rsidRPr="00272723">
                        <w:rPr>
                          <w:i/>
                          <w:sz w:val="20"/>
                          <w:szCs w:val="20"/>
                        </w:rPr>
                        <w:t xml:space="preserve"> </w:t>
                      </w:r>
                      <w:r>
                        <w:rPr>
                          <w:i/>
                          <w:sz w:val="20"/>
                          <w:szCs w:val="20"/>
                        </w:rPr>
                        <w:t xml:space="preserve">Dyrektora </w:t>
                      </w:r>
                      <w:r w:rsidRPr="00272723">
                        <w:rPr>
                          <w:i/>
                          <w:sz w:val="20"/>
                          <w:szCs w:val="20"/>
                        </w:rPr>
                        <w:t>Kultury w Ozimku</w:t>
                      </w:r>
                    </w:p>
                  </w:txbxContent>
                </v:textbox>
              </v:shape>
            </w:pict>
          </mc:Fallback>
        </mc:AlternateContent>
      </w:r>
      <w:r w:rsidR="00004723" w:rsidRPr="00004723">
        <w:rPr>
          <w:b/>
        </w:rPr>
        <w:t xml:space="preserve">Polityka ochrony dzieci </w:t>
      </w:r>
      <w:r w:rsidR="00004723">
        <w:rPr>
          <w:b/>
        </w:rPr>
        <w:br/>
      </w:r>
      <w:r w:rsidR="00004723" w:rsidRPr="00004723">
        <w:rPr>
          <w:b/>
        </w:rPr>
        <w:t>w Domu Kultury w Ozimku</w:t>
      </w:r>
    </w:p>
    <w:p w:rsidR="00004723" w:rsidRPr="00004723" w:rsidRDefault="00004723" w:rsidP="00004723"/>
    <w:p w:rsidR="00004723" w:rsidRPr="00004723" w:rsidRDefault="00004723" w:rsidP="00004723"/>
    <w:p w:rsidR="00004723" w:rsidRPr="00004723" w:rsidRDefault="00004723" w:rsidP="00004723"/>
    <w:p w:rsidR="00004723" w:rsidRPr="00004723" w:rsidRDefault="00004723" w:rsidP="00004723">
      <w:pPr>
        <w:jc w:val="center"/>
      </w:pPr>
      <w:r w:rsidRPr="00004723">
        <w:rPr>
          <w:b/>
        </w:rPr>
        <w:t>PREAMBUŁA</w:t>
      </w:r>
    </w:p>
    <w:p w:rsidR="00004723" w:rsidRPr="007518D7" w:rsidRDefault="00004723" w:rsidP="00004723">
      <w:pPr>
        <w:rPr>
          <w:sz w:val="23"/>
        </w:rPr>
      </w:pPr>
      <w:r w:rsidRPr="007518D7">
        <w:rPr>
          <w:sz w:val="23"/>
        </w:rPr>
        <w:t>Dom Kultury w Ozimku jako samorządowa instytucja kultury jest miejscem, w którym dzieci zapoznają się z kulturą i spędzają wolny czas,  aby rozwija</w:t>
      </w:r>
      <w:r w:rsidR="00A307E0">
        <w:rPr>
          <w:sz w:val="23"/>
        </w:rPr>
        <w:t xml:space="preserve">ć swoje pasje i zainteresowania </w:t>
      </w:r>
      <w:r w:rsidR="00623C3D">
        <w:rPr>
          <w:sz w:val="23"/>
        </w:rPr>
        <w:br/>
      </w:r>
      <w:r w:rsidR="00A307E0">
        <w:rPr>
          <w:sz w:val="23"/>
        </w:rPr>
        <w:t xml:space="preserve">w środowisku wolnym od przemocy, bezpiecznym  i przyjaznym. </w:t>
      </w:r>
      <w:r w:rsidRPr="007518D7">
        <w:rPr>
          <w:sz w:val="23"/>
        </w:rPr>
        <w:t xml:space="preserve">Instytucja uznaje swoją istotną rolę w promowaniu i przestrzeganiu praw dzieci oraz przyjmuje na siebie odpowiedzialność za propagowanie </w:t>
      </w:r>
      <w:r w:rsidR="009B037E">
        <w:rPr>
          <w:sz w:val="23"/>
        </w:rPr>
        <w:t xml:space="preserve">wobec nich </w:t>
      </w:r>
      <w:r w:rsidRPr="007518D7">
        <w:rPr>
          <w:sz w:val="23"/>
        </w:rPr>
        <w:t xml:space="preserve">odpowiednich postaw </w:t>
      </w:r>
      <w:r w:rsidR="009B037E">
        <w:rPr>
          <w:sz w:val="23"/>
        </w:rPr>
        <w:t>i szerzenie</w:t>
      </w:r>
      <w:r w:rsidRPr="007518D7">
        <w:rPr>
          <w:sz w:val="23"/>
        </w:rPr>
        <w:t xml:space="preserve"> edukacji w </w:t>
      </w:r>
      <w:r w:rsidR="00C6683A" w:rsidRPr="007518D7">
        <w:rPr>
          <w:sz w:val="23"/>
        </w:rPr>
        <w:t>zakresie dzieciństwa wolnego od</w:t>
      </w:r>
      <w:r w:rsidRPr="007518D7">
        <w:rPr>
          <w:sz w:val="23"/>
        </w:rPr>
        <w:t xml:space="preserve"> przemocy. </w:t>
      </w:r>
    </w:p>
    <w:p w:rsidR="00004723" w:rsidRPr="007518D7" w:rsidRDefault="00004723" w:rsidP="00004723">
      <w:pPr>
        <w:rPr>
          <w:sz w:val="23"/>
        </w:rPr>
      </w:pPr>
      <w:r w:rsidRPr="007518D7">
        <w:rPr>
          <w:sz w:val="23"/>
        </w:rPr>
        <w:t xml:space="preserve">Naczelną zasadą wszystkich działań podejmowanych przez pracowników i współpracowników Domu Kultury w Ozimku jest działanie dla dobra dziecka i w jego najlepszym interesie. Każdy pracownik i współpracownik traktuje dziecko z szacunkiem oraz uwzględnia jego potrzeby. Niedopuszczalne jest stosowanie wobec dziecka przemocy w jakiejkolwiek formie. </w:t>
      </w:r>
      <w:r w:rsidR="00C6683A" w:rsidRPr="007518D7">
        <w:rPr>
          <w:sz w:val="23"/>
        </w:rPr>
        <w:t xml:space="preserve">Realizując standardy ochrony dzieci przed krzywdzeniem pracownicy i współpracownicy </w:t>
      </w:r>
      <w:r w:rsidRPr="007518D7">
        <w:rPr>
          <w:sz w:val="23"/>
        </w:rPr>
        <w:t>d</w:t>
      </w:r>
      <w:r w:rsidR="00C6683A" w:rsidRPr="007518D7">
        <w:rPr>
          <w:sz w:val="23"/>
        </w:rPr>
        <w:t>omu kultury</w:t>
      </w:r>
      <w:r w:rsidRPr="007518D7">
        <w:rPr>
          <w:sz w:val="23"/>
        </w:rPr>
        <w:t xml:space="preserve"> działa</w:t>
      </w:r>
      <w:r w:rsidR="00C6683A" w:rsidRPr="007518D7">
        <w:rPr>
          <w:sz w:val="23"/>
        </w:rPr>
        <w:t>ją</w:t>
      </w:r>
      <w:r w:rsidRPr="007518D7">
        <w:rPr>
          <w:sz w:val="23"/>
        </w:rPr>
        <w:t xml:space="preserve"> w ramach obowiązującego prawa, przepisów wewnętrznych oraz swoich kompetencji.</w:t>
      </w:r>
    </w:p>
    <w:p w:rsidR="00C6683A" w:rsidRDefault="00C6683A" w:rsidP="00C6683A">
      <w:pPr>
        <w:pStyle w:val="Default"/>
      </w:pPr>
    </w:p>
    <w:p w:rsidR="00C6683A" w:rsidRDefault="00C6683A" w:rsidP="00EE280B">
      <w:pPr>
        <w:pStyle w:val="Default"/>
        <w:jc w:val="center"/>
        <w:rPr>
          <w:b/>
          <w:bCs/>
          <w:sz w:val="23"/>
          <w:szCs w:val="23"/>
        </w:rPr>
      </w:pPr>
      <w:r>
        <w:rPr>
          <w:b/>
          <w:bCs/>
          <w:sz w:val="23"/>
          <w:szCs w:val="23"/>
        </w:rPr>
        <w:t xml:space="preserve">Postanowienia </w:t>
      </w:r>
      <w:r w:rsidR="00EE280B">
        <w:rPr>
          <w:b/>
          <w:bCs/>
          <w:sz w:val="23"/>
          <w:szCs w:val="23"/>
        </w:rPr>
        <w:t>wstępne</w:t>
      </w:r>
    </w:p>
    <w:p w:rsidR="00EE280B" w:rsidRDefault="00EE280B" w:rsidP="00EE280B">
      <w:pPr>
        <w:pStyle w:val="Default"/>
        <w:jc w:val="center"/>
        <w:rPr>
          <w:sz w:val="23"/>
          <w:szCs w:val="23"/>
        </w:rPr>
      </w:pPr>
    </w:p>
    <w:p w:rsidR="00C6683A" w:rsidRDefault="00EE280B" w:rsidP="00EE280B">
      <w:pPr>
        <w:pStyle w:val="Default"/>
        <w:jc w:val="center"/>
        <w:rPr>
          <w:sz w:val="23"/>
          <w:szCs w:val="23"/>
        </w:rPr>
      </w:pPr>
      <w:r>
        <w:rPr>
          <w:sz w:val="23"/>
          <w:szCs w:val="23"/>
        </w:rPr>
        <w:t>§ 1</w:t>
      </w:r>
    </w:p>
    <w:p w:rsidR="00095D09" w:rsidRDefault="00375051" w:rsidP="00C6683A">
      <w:pPr>
        <w:pStyle w:val="Default"/>
        <w:numPr>
          <w:ilvl w:val="0"/>
          <w:numId w:val="6"/>
        </w:numPr>
        <w:spacing w:after="189"/>
        <w:ind w:left="426"/>
        <w:rPr>
          <w:sz w:val="23"/>
          <w:szCs w:val="23"/>
        </w:rPr>
      </w:pPr>
      <w:r w:rsidRPr="00375051">
        <w:rPr>
          <w:i/>
          <w:sz w:val="23"/>
          <w:szCs w:val="23"/>
        </w:rPr>
        <w:t>Polityka ochrony dz</w:t>
      </w:r>
      <w:r>
        <w:rPr>
          <w:i/>
          <w:sz w:val="23"/>
          <w:szCs w:val="23"/>
        </w:rPr>
        <w:t>ieci w Domu K</w:t>
      </w:r>
      <w:r w:rsidRPr="00375051">
        <w:rPr>
          <w:i/>
          <w:sz w:val="23"/>
          <w:szCs w:val="23"/>
        </w:rPr>
        <w:t>ultury w Ozimku</w:t>
      </w:r>
      <w:r w:rsidR="007518D7">
        <w:rPr>
          <w:i/>
          <w:sz w:val="23"/>
          <w:szCs w:val="23"/>
        </w:rPr>
        <w:t xml:space="preserve">, </w:t>
      </w:r>
      <w:r w:rsidR="007518D7" w:rsidRPr="007518D7">
        <w:rPr>
          <w:sz w:val="23"/>
          <w:szCs w:val="23"/>
        </w:rPr>
        <w:t xml:space="preserve">zwana dalej </w:t>
      </w:r>
      <w:r w:rsidR="007518D7" w:rsidRPr="00BA7813">
        <w:rPr>
          <w:i/>
          <w:sz w:val="23"/>
          <w:szCs w:val="23"/>
        </w:rPr>
        <w:t>Polityką</w:t>
      </w:r>
      <w:r w:rsidR="007518D7" w:rsidRPr="007518D7">
        <w:rPr>
          <w:sz w:val="23"/>
          <w:szCs w:val="23"/>
        </w:rPr>
        <w:t>,</w:t>
      </w:r>
      <w:r>
        <w:rPr>
          <w:sz w:val="23"/>
          <w:szCs w:val="23"/>
        </w:rPr>
        <w:t xml:space="preserve"> jest wewnętrznym dokumentem</w:t>
      </w:r>
      <w:r w:rsidR="00C425D6">
        <w:rPr>
          <w:sz w:val="23"/>
          <w:szCs w:val="23"/>
        </w:rPr>
        <w:t xml:space="preserve"> </w:t>
      </w:r>
      <w:r w:rsidR="007518D7">
        <w:rPr>
          <w:sz w:val="23"/>
          <w:szCs w:val="23"/>
        </w:rPr>
        <w:t xml:space="preserve">opracowanym zgodnie z wytycznymi zawartymi w art. 22c  </w:t>
      </w:r>
      <w:r w:rsidR="007518D7" w:rsidRPr="003B7728">
        <w:rPr>
          <w:i/>
          <w:sz w:val="23"/>
          <w:szCs w:val="23"/>
        </w:rPr>
        <w:t xml:space="preserve">ustawy  </w:t>
      </w:r>
      <w:r w:rsidR="00623C3D">
        <w:rPr>
          <w:i/>
          <w:sz w:val="23"/>
          <w:szCs w:val="23"/>
        </w:rPr>
        <w:br/>
      </w:r>
      <w:r w:rsidR="00C8368E">
        <w:rPr>
          <w:i/>
          <w:sz w:val="23"/>
          <w:szCs w:val="23"/>
        </w:rPr>
        <w:t>z dnia 13 maja 2016</w:t>
      </w:r>
      <w:bookmarkStart w:id="0" w:name="_GoBack"/>
      <w:bookmarkEnd w:id="0"/>
      <w:r w:rsidR="007518D7" w:rsidRPr="003B7728">
        <w:rPr>
          <w:i/>
          <w:sz w:val="23"/>
          <w:szCs w:val="23"/>
        </w:rPr>
        <w:t xml:space="preserve"> r. o przeciwdziałaniu zagrożeniom przestępczością na tle seksualnym </w:t>
      </w:r>
      <w:r w:rsidR="00623C3D">
        <w:rPr>
          <w:i/>
          <w:sz w:val="23"/>
          <w:szCs w:val="23"/>
        </w:rPr>
        <w:br/>
      </w:r>
      <w:r w:rsidR="007518D7" w:rsidRPr="003B7728">
        <w:rPr>
          <w:i/>
          <w:sz w:val="23"/>
          <w:szCs w:val="23"/>
        </w:rPr>
        <w:t>i ochronie małoletnich</w:t>
      </w:r>
      <w:r w:rsidR="007518D7">
        <w:rPr>
          <w:sz w:val="23"/>
          <w:szCs w:val="23"/>
        </w:rPr>
        <w:t xml:space="preserve"> </w:t>
      </w:r>
      <w:r w:rsidR="00071D7A">
        <w:rPr>
          <w:sz w:val="23"/>
          <w:szCs w:val="23"/>
        </w:rPr>
        <w:t>[</w:t>
      </w:r>
      <w:r w:rsidR="00F61069">
        <w:rPr>
          <w:sz w:val="23"/>
          <w:szCs w:val="23"/>
        </w:rPr>
        <w:t xml:space="preserve">Dz. U. </w:t>
      </w:r>
      <w:r w:rsidR="00494838">
        <w:rPr>
          <w:sz w:val="23"/>
          <w:szCs w:val="23"/>
        </w:rPr>
        <w:t xml:space="preserve">z </w:t>
      </w:r>
      <w:r w:rsidR="00F61069">
        <w:rPr>
          <w:sz w:val="23"/>
          <w:szCs w:val="23"/>
        </w:rPr>
        <w:t>2023</w:t>
      </w:r>
      <w:r w:rsidR="00494838">
        <w:rPr>
          <w:sz w:val="23"/>
          <w:szCs w:val="23"/>
        </w:rPr>
        <w:t xml:space="preserve"> r.</w:t>
      </w:r>
      <w:r w:rsidR="00F61069">
        <w:rPr>
          <w:sz w:val="23"/>
          <w:szCs w:val="23"/>
        </w:rPr>
        <w:t xml:space="preserve"> poz. 1304</w:t>
      </w:r>
      <w:r w:rsidR="00494838">
        <w:rPr>
          <w:sz w:val="23"/>
          <w:szCs w:val="23"/>
        </w:rPr>
        <w:t xml:space="preserve"> </w:t>
      </w:r>
      <w:r w:rsidR="00071D7A">
        <w:rPr>
          <w:sz w:val="23"/>
          <w:szCs w:val="23"/>
        </w:rPr>
        <w:t xml:space="preserve">]. </w:t>
      </w:r>
      <w:r w:rsidR="007518D7">
        <w:rPr>
          <w:sz w:val="23"/>
          <w:szCs w:val="23"/>
        </w:rPr>
        <w:t xml:space="preserve"> </w:t>
      </w:r>
      <w:r w:rsidR="00071D7A">
        <w:rPr>
          <w:sz w:val="23"/>
          <w:szCs w:val="23"/>
        </w:rPr>
        <w:t>Dokument reguluje</w:t>
      </w:r>
      <w:r w:rsidR="00C425D6">
        <w:rPr>
          <w:sz w:val="23"/>
          <w:szCs w:val="23"/>
        </w:rPr>
        <w:t xml:space="preserve"> zasady wprowadzenia i </w:t>
      </w:r>
      <w:r w:rsidR="00C425D6" w:rsidRPr="00623C3D">
        <w:rPr>
          <w:sz w:val="23"/>
          <w:szCs w:val="23"/>
        </w:rPr>
        <w:t>stosowania</w:t>
      </w:r>
      <w:r w:rsidRPr="00623C3D">
        <w:rPr>
          <w:sz w:val="23"/>
          <w:szCs w:val="23"/>
        </w:rPr>
        <w:t xml:space="preserve"> </w:t>
      </w:r>
      <w:r w:rsidRPr="0009617A">
        <w:rPr>
          <w:b/>
          <w:sz w:val="23"/>
          <w:szCs w:val="23"/>
        </w:rPr>
        <w:t>standardów ochrony</w:t>
      </w:r>
      <w:r>
        <w:rPr>
          <w:sz w:val="23"/>
          <w:szCs w:val="23"/>
        </w:rPr>
        <w:t xml:space="preserve"> </w:t>
      </w:r>
      <w:r w:rsidRPr="0009617A">
        <w:rPr>
          <w:b/>
          <w:sz w:val="23"/>
          <w:szCs w:val="23"/>
        </w:rPr>
        <w:t>dzieci</w:t>
      </w:r>
      <w:r>
        <w:rPr>
          <w:sz w:val="23"/>
          <w:szCs w:val="23"/>
        </w:rPr>
        <w:t xml:space="preserve"> w sposób dostosowany do specyfiki działalności samorządowej instytucji kultury</w:t>
      </w:r>
      <w:r w:rsidR="00C425D6">
        <w:rPr>
          <w:sz w:val="23"/>
          <w:szCs w:val="23"/>
        </w:rPr>
        <w:t xml:space="preserve"> jaką jest Dom Kultury w Ozimku. </w:t>
      </w:r>
      <w:r>
        <w:rPr>
          <w:sz w:val="23"/>
          <w:szCs w:val="23"/>
        </w:rPr>
        <w:t xml:space="preserve"> </w:t>
      </w:r>
      <w:r w:rsidR="00071D7A">
        <w:rPr>
          <w:sz w:val="23"/>
          <w:szCs w:val="23"/>
        </w:rPr>
        <w:t>Polityka</w:t>
      </w:r>
      <w:r>
        <w:rPr>
          <w:sz w:val="23"/>
          <w:szCs w:val="23"/>
        </w:rPr>
        <w:t xml:space="preserve"> omawia </w:t>
      </w:r>
      <w:r w:rsidR="00C425D6">
        <w:rPr>
          <w:sz w:val="23"/>
          <w:szCs w:val="23"/>
        </w:rPr>
        <w:t>procedury i zasady mające na celu ochronę przed krzywdzeniem dzieci korzystających z oferty instytucji</w:t>
      </w:r>
      <w:r w:rsidR="00623108">
        <w:rPr>
          <w:sz w:val="23"/>
          <w:szCs w:val="23"/>
        </w:rPr>
        <w:t xml:space="preserve">, a w szczególności zasady bezpiecznych relacji </w:t>
      </w:r>
      <w:r w:rsidR="00623C3D">
        <w:rPr>
          <w:sz w:val="23"/>
          <w:szCs w:val="23"/>
        </w:rPr>
        <w:br/>
      </w:r>
      <w:r w:rsidR="00623108">
        <w:rPr>
          <w:sz w:val="23"/>
          <w:szCs w:val="23"/>
        </w:rPr>
        <w:t>z</w:t>
      </w:r>
      <w:r w:rsidR="00A879C7">
        <w:rPr>
          <w:sz w:val="23"/>
          <w:szCs w:val="23"/>
        </w:rPr>
        <w:t xml:space="preserve"> i pomiędzy</w:t>
      </w:r>
      <w:r w:rsidR="00623108">
        <w:rPr>
          <w:sz w:val="23"/>
          <w:szCs w:val="23"/>
        </w:rPr>
        <w:t xml:space="preserve"> dziećmi oraz </w:t>
      </w:r>
      <w:r w:rsidR="00A879C7">
        <w:rPr>
          <w:sz w:val="23"/>
          <w:szCs w:val="23"/>
        </w:rPr>
        <w:t xml:space="preserve">procedury </w:t>
      </w:r>
      <w:r w:rsidR="00623108">
        <w:rPr>
          <w:sz w:val="23"/>
          <w:szCs w:val="23"/>
        </w:rPr>
        <w:t xml:space="preserve">interwencji w przypadku sytuacji podejrzenia krzywdzenia lub posiadania informacji o krzywdzeniu dziecka. </w:t>
      </w:r>
      <w:r w:rsidR="00C425D6">
        <w:rPr>
          <w:sz w:val="23"/>
          <w:szCs w:val="23"/>
        </w:rPr>
        <w:t>Ponadto określa kompetencje</w:t>
      </w:r>
      <w:r w:rsidR="00623108">
        <w:rPr>
          <w:sz w:val="23"/>
          <w:szCs w:val="23"/>
        </w:rPr>
        <w:t xml:space="preserve"> osób odpowiedzialnych za składanie zawiadomień o podejrzeniu popełnienia przestępstwa na szkodę dziecka oraz </w:t>
      </w:r>
      <w:r w:rsidR="00623C3D">
        <w:rPr>
          <w:sz w:val="23"/>
          <w:szCs w:val="23"/>
        </w:rPr>
        <w:t>wniosków do</w:t>
      </w:r>
      <w:r w:rsidR="00623108">
        <w:rPr>
          <w:sz w:val="23"/>
          <w:szCs w:val="23"/>
        </w:rPr>
        <w:t xml:space="preserve"> sądu opiekuńczego</w:t>
      </w:r>
      <w:r w:rsidR="00623C3D">
        <w:rPr>
          <w:sz w:val="23"/>
          <w:szCs w:val="23"/>
        </w:rPr>
        <w:t xml:space="preserve"> lub ośrodka pomocy społecznej</w:t>
      </w:r>
      <w:r w:rsidR="00623108">
        <w:rPr>
          <w:sz w:val="23"/>
          <w:szCs w:val="23"/>
        </w:rPr>
        <w:t>.</w:t>
      </w:r>
    </w:p>
    <w:p w:rsidR="00C6683A" w:rsidRPr="00095D09" w:rsidRDefault="00C6683A" w:rsidP="00C6683A">
      <w:pPr>
        <w:pStyle w:val="Default"/>
        <w:numPr>
          <w:ilvl w:val="0"/>
          <w:numId w:val="6"/>
        </w:numPr>
        <w:spacing w:after="189"/>
        <w:ind w:left="426"/>
        <w:rPr>
          <w:sz w:val="23"/>
          <w:szCs w:val="23"/>
        </w:rPr>
      </w:pPr>
      <w:r w:rsidRPr="00095D09">
        <w:rPr>
          <w:sz w:val="23"/>
          <w:szCs w:val="23"/>
        </w:rPr>
        <w:t xml:space="preserve">Ilekroć </w:t>
      </w:r>
      <w:r w:rsidR="00EE280B" w:rsidRPr="00095D09">
        <w:rPr>
          <w:sz w:val="23"/>
          <w:szCs w:val="23"/>
        </w:rPr>
        <w:t xml:space="preserve">w dokumencie </w:t>
      </w:r>
      <w:r w:rsidRPr="00095D09">
        <w:rPr>
          <w:sz w:val="23"/>
          <w:szCs w:val="23"/>
        </w:rPr>
        <w:t xml:space="preserve">jest mowa o: </w:t>
      </w:r>
    </w:p>
    <w:p w:rsidR="00C6683A" w:rsidRDefault="00043BB1" w:rsidP="00C6683A">
      <w:pPr>
        <w:pStyle w:val="Default"/>
        <w:spacing w:after="189"/>
        <w:rPr>
          <w:sz w:val="23"/>
          <w:szCs w:val="23"/>
        </w:rPr>
      </w:pPr>
      <w:r w:rsidRPr="00E41F79">
        <w:rPr>
          <w:b/>
          <w:sz w:val="23"/>
          <w:szCs w:val="23"/>
        </w:rPr>
        <w:t>Domu kultury (DK)</w:t>
      </w:r>
      <w:r>
        <w:rPr>
          <w:sz w:val="23"/>
          <w:szCs w:val="23"/>
        </w:rPr>
        <w:t xml:space="preserve"> </w:t>
      </w:r>
      <w:r w:rsidR="00C6683A">
        <w:rPr>
          <w:sz w:val="23"/>
          <w:szCs w:val="23"/>
        </w:rPr>
        <w:t xml:space="preserve">- oznacza to </w:t>
      </w:r>
      <w:r>
        <w:rPr>
          <w:sz w:val="23"/>
          <w:szCs w:val="23"/>
        </w:rPr>
        <w:t>Dom Kultury w Ozimku wraz ze wszystkimi agendami</w:t>
      </w:r>
      <w:r w:rsidR="00C6683A">
        <w:rPr>
          <w:sz w:val="23"/>
          <w:szCs w:val="23"/>
        </w:rPr>
        <w:t xml:space="preserve">, </w:t>
      </w:r>
      <w:r w:rsidR="001F798F">
        <w:rPr>
          <w:sz w:val="23"/>
          <w:szCs w:val="23"/>
        </w:rPr>
        <w:t>w tym Miejską i Gminną Biblioteką Publiczną w Ozimku,</w:t>
      </w:r>
    </w:p>
    <w:p w:rsidR="00C6683A" w:rsidRDefault="00043BB1" w:rsidP="00C6683A">
      <w:pPr>
        <w:pStyle w:val="Default"/>
        <w:spacing w:after="189"/>
        <w:rPr>
          <w:sz w:val="23"/>
          <w:szCs w:val="23"/>
        </w:rPr>
      </w:pPr>
      <w:r w:rsidRPr="00E41F79">
        <w:rPr>
          <w:b/>
          <w:sz w:val="23"/>
          <w:szCs w:val="23"/>
        </w:rPr>
        <w:t>Dyrektorze</w:t>
      </w:r>
      <w:r>
        <w:rPr>
          <w:sz w:val="23"/>
          <w:szCs w:val="23"/>
        </w:rPr>
        <w:t xml:space="preserve"> </w:t>
      </w:r>
      <w:r w:rsidR="00C6683A">
        <w:rPr>
          <w:sz w:val="23"/>
          <w:szCs w:val="23"/>
        </w:rPr>
        <w:t xml:space="preserve"> - oznacza to dyrektora </w:t>
      </w:r>
      <w:r>
        <w:rPr>
          <w:sz w:val="23"/>
          <w:szCs w:val="23"/>
        </w:rPr>
        <w:t>Domu Kultury w Ozimku</w:t>
      </w:r>
      <w:r w:rsidR="00C6683A">
        <w:rPr>
          <w:sz w:val="23"/>
          <w:szCs w:val="23"/>
        </w:rPr>
        <w:t xml:space="preserve">, </w:t>
      </w:r>
    </w:p>
    <w:p w:rsidR="00043BB1" w:rsidRDefault="00C6683A" w:rsidP="00C6683A">
      <w:pPr>
        <w:pStyle w:val="Default"/>
        <w:spacing w:after="189"/>
        <w:rPr>
          <w:sz w:val="23"/>
          <w:szCs w:val="23"/>
        </w:rPr>
      </w:pPr>
      <w:r w:rsidRPr="00E41F79">
        <w:rPr>
          <w:b/>
          <w:sz w:val="23"/>
          <w:szCs w:val="23"/>
        </w:rPr>
        <w:t>Pracowniku</w:t>
      </w:r>
      <w:r>
        <w:rPr>
          <w:sz w:val="23"/>
          <w:szCs w:val="23"/>
        </w:rPr>
        <w:t xml:space="preserve"> - oznacza to pracownika </w:t>
      </w:r>
      <w:r w:rsidR="00043BB1">
        <w:rPr>
          <w:sz w:val="23"/>
          <w:szCs w:val="23"/>
        </w:rPr>
        <w:t xml:space="preserve">Domu Kultury w Ozimku zatrudnionego na umowę </w:t>
      </w:r>
      <w:r w:rsidR="00EE280B">
        <w:rPr>
          <w:sz w:val="23"/>
          <w:szCs w:val="23"/>
        </w:rPr>
        <w:br/>
      </w:r>
      <w:r w:rsidR="00043BB1">
        <w:rPr>
          <w:sz w:val="23"/>
          <w:szCs w:val="23"/>
        </w:rPr>
        <w:t>o pracę,</w:t>
      </w:r>
    </w:p>
    <w:p w:rsidR="00C6683A" w:rsidRDefault="00043BB1" w:rsidP="00C6683A">
      <w:pPr>
        <w:pStyle w:val="Default"/>
        <w:spacing w:after="189"/>
        <w:rPr>
          <w:sz w:val="23"/>
          <w:szCs w:val="23"/>
        </w:rPr>
      </w:pPr>
      <w:r w:rsidRPr="00E41F79">
        <w:rPr>
          <w:b/>
          <w:sz w:val="23"/>
          <w:szCs w:val="23"/>
        </w:rPr>
        <w:t>Współpracowniku</w:t>
      </w:r>
      <w:r>
        <w:rPr>
          <w:sz w:val="23"/>
          <w:szCs w:val="23"/>
        </w:rPr>
        <w:t xml:space="preserve"> – oznacza to </w:t>
      </w:r>
      <w:r w:rsidR="00E41F79">
        <w:rPr>
          <w:sz w:val="23"/>
          <w:szCs w:val="23"/>
        </w:rPr>
        <w:t>firmę</w:t>
      </w:r>
      <w:r>
        <w:rPr>
          <w:sz w:val="23"/>
          <w:szCs w:val="23"/>
        </w:rPr>
        <w:t xml:space="preserve">, </w:t>
      </w:r>
      <w:r w:rsidR="00E41F79">
        <w:rPr>
          <w:sz w:val="23"/>
          <w:szCs w:val="23"/>
        </w:rPr>
        <w:t>instytucję, stowarzyszenie</w:t>
      </w:r>
      <w:r>
        <w:rPr>
          <w:sz w:val="23"/>
          <w:szCs w:val="23"/>
        </w:rPr>
        <w:t xml:space="preserve"> i </w:t>
      </w:r>
      <w:r w:rsidR="00E41F79">
        <w:rPr>
          <w:sz w:val="23"/>
          <w:szCs w:val="23"/>
        </w:rPr>
        <w:t>osobę fizyczną, w tym zleceniobiorcę</w:t>
      </w:r>
      <w:r>
        <w:rPr>
          <w:sz w:val="23"/>
          <w:szCs w:val="23"/>
        </w:rPr>
        <w:t>, wol</w:t>
      </w:r>
      <w:r w:rsidR="00E41F79">
        <w:rPr>
          <w:sz w:val="23"/>
          <w:szCs w:val="23"/>
        </w:rPr>
        <w:t>ontariusza, stażystę</w:t>
      </w:r>
      <w:r>
        <w:rPr>
          <w:sz w:val="23"/>
          <w:szCs w:val="23"/>
        </w:rPr>
        <w:t xml:space="preserve"> i praktyk</w:t>
      </w:r>
      <w:r w:rsidR="00E41F79">
        <w:rPr>
          <w:sz w:val="23"/>
          <w:szCs w:val="23"/>
        </w:rPr>
        <w:t>anta</w:t>
      </w:r>
      <w:r>
        <w:rPr>
          <w:sz w:val="23"/>
          <w:szCs w:val="23"/>
        </w:rPr>
        <w:t xml:space="preserve"> współpracujących z Domem Kultury </w:t>
      </w:r>
      <w:r w:rsidR="00EE280B">
        <w:rPr>
          <w:sz w:val="23"/>
          <w:szCs w:val="23"/>
        </w:rPr>
        <w:br/>
      </w:r>
      <w:r>
        <w:rPr>
          <w:sz w:val="23"/>
          <w:szCs w:val="23"/>
        </w:rPr>
        <w:t>w Ozimku</w:t>
      </w:r>
    </w:p>
    <w:p w:rsidR="00C6683A" w:rsidRDefault="00C6683A" w:rsidP="00C6683A">
      <w:pPr>
        <w:pStyle w:val="Default"/>
        <w:spacing w:after="189"/>
        <w:rPr>
          <w:sz w:val="23"/>
          <w:szCs w:val="23"/>
        </w:rPr>
      </w:pPr>
      <w:r w:rsidRPr="00E41F79">
        <w:rPr>
          <w:b/>
          <w:sz w:val="23"/>
          <w:szCs w:val="23"/>
        </w:rPr>
        <w:t>Dziecku</w:t>
      </w:r>
      <w:r>
        <w:rPr>
          <w:sz w:val="23"/>
          <w:szCs w:val="23"/>
        </w:rPr>
        <w:t xml:space="preserve"> - oznacza to osobę </w:t>
      </w:r>
      <w:r w:rsidR="00EA2690">
        <w:rPr>
          <w:sz w:val="23"/>
          <w:szCs w:val="23"/>
        </w:rPr>
        <w:t xml:space="preserve">małoletnią </w:t>
      </w:r>
      <w:r>
        <w:rPr>
          <w:sz w:val="23"/>
          <w:szCs w:val="23"/>
        </w:rPr>
        <w:t xml:space="preserve">do ukończenia 18. roku życia, korzystającą z </w:t>
      </w:r>
      <w:r w:rsidR="00E41F79">
        <w:rPr>
          <w:sz w:val="23"/>
          <w:szCs w:val="23"/>
        </w:rPr>
        <w:t>oferty</w:t>
      </w:r>
      <w:r>
        <w:rPr>
          <w:sz w:val="23"/>
          <w:szCs w:val="23"/>
        </w:rPr>
        <w:t xml:space="preserve"> </w:t>
      </w:r>
      <w:r w:rsidR="00EA2690">
        <w:rPr>
          <w:sz w:val="23"/>
          <w:szCs w:val="23"/>
        </w:rPr>
        <w:t xml:space="preserve">Domu Kultury </w:t>
      </w:r>
      <w:r w:rsidR="00E41F79">
        <w:rPr>
          <w:sz w:val="23"/>
          <w:szCs w:val="23"/>
        </w:rPr>
        <w:t>w Ozimku</w:t>
      </w:r>
      <w:r>
        <w:rPr>
          <w:sz w:val="23"/>
          <w:szCs w:val="23"/>
        </w:rPr>
        <w:t xml:space="preserve">, </w:t>
      </w:r>
    </w:p>
    <w:p w:rsidR="00C6683A" w:rsidRDefault="00C6683A" w:rsidP="00C6683A">
      <w:pPr>
        <w:pStyle w:val="Default"/>
        <w:spacing w:after="189"/>
        <w:rPr>
          <w:sz w:val="23"/>
          <w:szCs w:val="23"/>
        </w:rPr>
      </w:pPr>
      <w:r w:rsidRPr="00E41F79">
        <w:rPr>
          <w:b/>
          <w:sz w:val="23"/>
          <w:szCs w:val="23"/>
        </w:rPr>
        <w:t>Opiekunie dziecka</w:t>
      </w:r>
      <w:r>
        <w:rPr>
          <w:sz w:val="23"/>
          <w:szCs w:val="23"/>
        </w:rPr>
        <w:t xml:space="preserve"> - oznacza to osobę uprawnioną</w:t>
      </w:r>
      <w:r w:rsidR="00E41F79">
        <w:rPr>
          <w:sz w:val="23"/>
          <w:szCs w:val="23"/>
        </w:rPr>
        <w:t xml:space="preserve"> do reprezentacji dziecka:</w:t>
      </w:r>
      <w:r>
        <w:rPr>
          <w:sz w:val="23"/>
          <w:szCs w:val="23"/>
        </w:rPr>
        <w:t xml:space="preserve"> jego rodzica lub opiekuna prawnego, a także rodzica zastępczego, </w:t>
      </w:r>
    </w:p>
    <w:p w:rsidR="00C6683A" w:rsidRDefault="00C6683A" w:rsidP="00C6683A">
      <w:pPr>
        <w:pStyle w:val="Default"/>
        <w:spacing w:after="189"/>
        <w:rPr>
          <w:sz w:val="23"/>
          <w:szCs w:val="23"/>
        </w:rPr>
      </w:pPr>
      <w:r w:rsidRPr="00E41F79">
        <w:rPr>
          <w:b/>
          <w:sz w:val="23"/>
          <w:szCs w:val="23"/>
        </w:rPr>
        <w:lastRenderedPageBreak/>
        <w:t>Krzywdzeniu dziecka</w:t>
      </w:r>
      <w:r>
        <w:rPr>
          <w:sz w:val="23"/>
          <w:szCs w:val="23"/>
        </w:rPr>
        <w:t xml:space="preserve"> - oznacza to popełnienie czynu zabronionego lub czynu karalnego na szkodę dziecka przez jakąkolwiek osobę, w tym pracownika </w:t>
      </w:r>
      <w:r w:rsidR="00E41F79">
        <w:rPr>
          <w:sz w:val="23"/>
          <w:szCs w:val="23"/>
        </w:rPr>
        <w:t>DK,</w:t>
      </w:r>
      <w:r>
        <w:rPr>
          <w:sz w:val="23"/>
          <w:szCs w:val="23"/>
        </w:rPr>
        <w:t xml:space="preserve"> lub zagrożenie dobra dziecka, </w:t>
      </w:r>
      <w:r w:rsidR="00E41F79">
        <w:rPr>
          <w:sz w:val="23"/>
          <w:szCs w:val="23"/>
        </w:rPr>
        <w:br/>
      </w:r>
      <w:r w:rsidR="00EE280B">
        <w:rPr>
          <w:sz w:val="23"/>
          <w:szCs w:val="23"/>
        </w:rPr>
        <w:t>w tym jego zaniedbanie. Krzywdzenie dziecka może mieć następujące formy:</w:t>
      </w:r>
    </w:p>
    <w:p w:rsidR="00E41F79" w:rsidRDefault="00C6683A" w:rsidP="00C6683A">
      <w:pPr>
        <w:pStyle w:val="Default"/>
        <w:numPr>
          <w:ilvl w:val="0"/>
          <w:numId w:val="1"/>
        </w:numPr>
        <w:spacing w:after="189"/>
        <w:rPr>
          <w:sz w:val="23"/>
          <w:szCs w:val="23"/>
        </w:rPr>
      </w:pPr>
      <w:r>
        <w:rPr>
          <w:sz w:val="23"/>
          <w:szCs w:val="23"/>
        </w:rPr>
        <w:t>przemoc fizyczna - to celowe uszkodzenie ciała, zadawanie bólu lub groźba uszkodzenia ciała. Skutkiem przemocy fizycznej mogą być m. in. złamania, siniaki, rany cięte, poparzenia, obrażenia wewnętrzne. Przemoc powoduje lub może spowodować utratę zdrowia bądź też zagrażać życiu</w:t>
      </w:r>
      <w:r w:rsidR="00623C3D">
        <w:rPr>
          <w:sz w:val="23"/>
          <w:szCs w:val="23"/>
        </w:rPr>
        <w:t>. Przemocą fizyczną są również kary cielesne, w tym klapsy.</w:t>
      </w:r>
    </w:p>
    <w:p w:rsidR="00E41F79" w:rsidRDefault="00C6683A" w:rsidP="00C6683A">
      <w:pPr>
        <w:pStyle w:val="Default"/>
        <w:numPr>
          <w:ilvl w:val="0"/>
          <w:numId w:val="1"/>
        </w:numPr>
        <w:spacing w:after="189"/>
        <w:rPr>
          <w:sz w:val="23"/>
          <w:szCs w:val="23"/>
        </w:rPr>
      </w:pPr>
      <w:r w:rsidRPr="00E41F79">
        <w:rPr>
          <w:sz w:val="23"/>
          <w:szCs w:val="23"/>
        </w:rPr>
        <w:t xml:space="preserve">przemoc emocjonalna - to powtarzające się poniżanie, upokarzanie i ośmieszanie </w:t>
      </w:r>
      <w:r w:rsidR="00623C3D">
        <w:rPr>
          <w:sz w:val="23"/>
          <w:szCs w:val="23"/>
        </w:rPr>
        <w:t>dziecka</w:t>
      </w:r>
      <w:r w:rsidRPr="00E41F79">
        <w:rPr>
          <w:sz w:val="23"/>
          <w:szCs w:val="23"/>
        </w:rPr>
        <w:t xml:space="preserve">, nieustanna krytyka, wciąganie </w:t>
      </w:r>
      <w:r w:rsidR="00623C3D">
        <w:rPr>
          <w:sz w:val="23"/>
          <w:szCs w:val="23"/>
        </w:rPr>
        <w:t>dziecka</w:t>
      </w:r>
      <w:r w:rsidRPr="00E41F79">
        <w:rPr>
          <w:sz w:val="23"/>
          <w:szCs w:val="23"/>
        </w:rPr>
        <w:t xml:space="preserve"> w konflikt osób dorosłych, manipulowanie nim, brak odpowiedniego wsparcia, stawianie </w:t>
      </w:r>
      <w:r w:rsidR="00623C3D">
        <w:rPr>
          <w:sz w:val="23"/>
          <w:szCs w:val="23"/>
        </w:rPr>
        <w:t>d</w:t>
      </w:r>
      <w:r w:rsidR="00DF6722">
        <w:rPr>
          <w:sz w:val="23"/>
          <w:szCs w:val="23"/>
        </w:rPr>
        <w:t>z</w:t>
      </w:r>
      <w:r w:rsidR="00623C3D">
        <w:rPr>
          <w:sz w:val="23"/>
          <w:szCs w:val="23"/>
        </w:rPr>
        <w:t>iecku</w:t>
      </w:r>
      <w:r w:rsidRPr="00E41F79">
        <w:rPr>
          <w:sz w:val="23"/>
          <w:szCs w:val="23"/>
        </w:rPr>
        <w:t xml:space="preserve"> wymagań i oczekiwań, którym nie jest  w stanie </w:t>
      </w:r>
      <w:r w:rsidR="00623C3D">
        <w:rPr>
          <w:sz w:val="23"/>
          <w:szCs w:val="23"/>
        </w:rPr>
        <w:t xml:space="preserve">ono </w:t>
      </w:r>
      <w:r w:rsidRPr="00E41F79">
        <w:rPr>
          <w:sz w:val="23"/>
          <w:szCs w:val="23"/>
        </w:rPr>
        <w:t>sprostać,</w:t>
      </w:r>
      <w:r w:rsidR="00DF6722">
        <w:rPr>
          <w:sz w:val="23"/>
          <w:szCs w:val="23"/>
        </w:rPr>
        <w:t xml:space="preserve"> </w:t>
      </w:r>
    </w:p>
    <w:p w:rsidR="00E41F79" w:rsidRDefault="00C6683A" w:rsidP="00C6683A">
      <w:pPr>
        <w:pStyle w:val="Default"/>
        <w:numPr>
          <w:ilvl w:val="0"/>
          <w:numId w:val="1"/>
        </w:numPr>
        <w:spacing w:after="189"/>
        <w:rPr>
          <w:sz w:val="23"/>
          <w:szCs w:val="23"/>
        </w:rPr>
      </w:pPr>
      <w:r w:rsidRPr="00E41F79">
        <w:rPr>
          <w:sz w:val="23"/>
          <w:szCs w:val="23"/>
        </w:rPr>
        <w:t xml:space="preserve">przemoc seksualna - to angażowanie </w:t>
      </w:r>
      <w:r w:rsidR="00623C3D">
        <w:rPr>
          <w:sz w:val="23"/>
          <w:szCs w:val="23"/>
        </w:rPr>
        <w:t>dziecka</w:t>
      </w:r>
      <w:r w:rsidRPr="00E41F79">
        <w:rPr>
          <w:sz w:val="23"/>
          <w:szCs w:val="23"/>
        </w:rPr>
        <w:t xml:space="preserve"> </w:t>
      </w:r>
      <w:r w:rsidR="00DF6722">
        <w:rPr>
          <w:sz w:val="23"/>
          <w:szCs w:val="23"/>
        </w:rPr>
        <w:t>do lat 15 w</w:t>
      </w:r>
      <w:r w:rsidRPr="00E41F79">
        <w:rPr>
          <w:sz w:val="23"/>
          <w:szCs w:val="23"/>
        </w:rPr>
        <w:t xml:space="preserve"> aktywność seksualną przez osobę dorosłą. Wykorzystywanie seksualne odnosi się do </w:t>
      </w:r>
      <w:proofErr w:type="spellStart"/>
      <w:r w:rsidRPr="00E41F79">
        <w:rPr>
          <w:sz w:val="23"/>
          <w:szCs w:val="23"/>
        </w:rPr>
        <w:t>zachowań</w:t>
      </w:r>
      <w:proofErr w:type="spellEnd"/>
      <w:r w:rsidRPr="00E41F79">
        <w:rPr>
          <w:sz w:val="23"/>
          <w:szCs w:val="23"/>
        </w:rPr>
        <w:t xml:space="preserve"> z kontaktem fizycznym (np. dotykanie </w:t>
      </w:r>
      <w:r w:rsidR="00DF6722">
        <w:rPr>
          <w:sz w:val="23"/>
          <w:szCs w:val="23"/>
        </w:rPr>
        <w:t>intymnych części ciała dziecka</w:t>
      </w:r>
      <w:r w:rsidRPr="00E41F79">
        <w:rPr>
          <w:sz w:val="23"/>
          <w:szCs w:val="23"/>
        </w:rPr>
        <w:t>, współżycie z</w:t>
      </w:r>
      <w:r w:rsidR="00623C3D">
        <w:rPr>
          <w:sz w:val="23"/>
          <w:szCs w:val="23"/>
        </w:rPr>
        <w:t xml:space="preserve"> dzieckiem</w:t>
      </w:r>
      <w:r w:rsidRPr="00E41F79">
        <w:rPr>
          <w:sz w:val="23"/>
          <w:szCs w:val="23"/>
        </w:rPr>
        <w:t xml:space="preserve">) oraz </w:t>
      </w:r>
      <w:proofErr w:type="spellStart"/>
      <w:r w:rsidRPr="00E41F79">
        <w:rPr>
          <w:sz w:val="23"/>
          <w:szCs w:val="23"/>
        </w:rPr>
        <w:t>zachowań</w:t>
      </w:r>
      <w:proofErr w:type="spellEnd"/>
      <w:r w:rsidRPr="00E41F79">
        <w:rPr>
          <w:sz w:val="23"/>
          <w:szCs w:val="23"/>
        </w:rPr>
        <w:t xml:space="preserve"> bez kontaktu fizycznego (np. pokazywanie </w:t>
      </w:r>
      <w:r w:rsidR="00DF6722">
        <w:rPr>
          <w:sz w:val="23"/>
          <w:szCs w:val="23"/>
        </w:rPr>
        <w:t>dziecku</w:t>
      </w:r>
      <w:r w:rsidRPr="00E41F79">
        <w:rPr>
          <w:sz w:val="23"/>
          <w:szCs w:val="23"/>
        </w:rPr>
        <w:t xml:space="preserve"> materiałów pornograficznych, podglądanie, ekshibicjonizm</w:t>
      </w:r>
      <w:r w:rsidR="00623C3D">
        <w:rPr>
          <w:sz w:val="23"/>
          <w:szCs w:val="23"/>
        </w:rPr>
        <w:t xml:space="preserve">, grooming, czyli uwodzenie w </w:t>
      </w:r>
      <w:proofErr w:type="spellStart"/>
      <w:r w:rsidR="00623C3D">
        <w:rPr>
          <w:sz w:val="23"/>
          <w:szCs w:val="23"/>
        </w:rPr>
        <w:t>internecie</w:t>
      </w:r>
      <w:proofErr w:type="spellEnd"/>
      <w:r w:rsidR="00623C3D">
        <w:rPr>
          <w:sz w:val="23"/>
          <w:szCs w:val="23"/>
        </w:rPr>
        <w:t xml:space="preserve"> w celu nawiązania kontaktu</w:t>
      </w:r>
      <w:r w:rsidRPr="00E41F79">
        <w:rPr>
          <w:sz w:val="23"/>
          <w:szCs w:val="23"/>
        </w:rPr>
        <w:t xml:space="preserve">), </w:t>
      </w:r>
    </w:p>
    <w:p w:rsidR="00C6683A" w:rsidRPr="00E41F79" w:rsidRDefault="00C6683A" w:rsidP="00C6683A">
      <w:pPr>
        <w:pStyle w:val="Default"/>
        <w:numPr>
          <w:ilvl w:val="0"/>
          <w:numId w:val="1"/>
        </w:numPr>
        <w:spacing w:after="189"/>
        <w:rPr>
          <w:sz w:val="23"/>
          <w:szCs w:val="23"/>
        </w:rPr>
      </w:pPr>
      <w:r w:rsidRPr="00E41F79">
        <w:rPr>
          <w:sz w:val="23"/>
          <w:szCs w:val="23"/>
        </w:rPr>
        <w:t xml:space="preserve">zaniedbywanie - to niezaspokajanie podstawowych potrzeb materialnych i emocjonalnych </w:t>
      </w:r>
      <w:r w:rsidR="00796CC5">
        <w:rPr>
          <w:sz w:val="23"/>
          <w:szCs w:val="23"/>
        </w:rPr>
        <w:t>dziecka</w:t>
      </w:r>
      <w:r w:rsidRPr="00E41F79">
        <w:rPr>
          <w:sz w:val="23"/>
          <w:szCs w:val="23"/>
        </w:rPr>
        <w:t xml:space="preserve"> przez rodzica lub opiekuna prawnego, </w:t>
      </w:r>
      <w:r w:rsidR="00796CC5">
        <w:rPr>
          <w:sz w:val="23"/>
          <w:szCs w:val="23"/>
        </w:rPr>
        <w:t>np. brak odpowiedniego odżywiania, ubrania, niezapewnienie specjalistycznej pomocy medycznej, jak również pozostawienie bez opieki dziecka do lat 7</w:t>
      </w:r>
      <w:r w:rsidR="00BD109B">
        <w:rPr>
          <w:sz w:val="23"/>
          <w:szCs w:val="23"/>
        </w:rPr>
        <w:t>.</w:t>
      </w:r>
    </w:p>
    <w:p w:rsidR="00E41F79" w:rsidRDefault="00EE280B" w:rsidP="00E41F79">
      <w:pPr>
        <w:pStyle w:val="Default"/>
        <w:rPr>
          <w:sz w:val="23"/>
          <w:szCs w:val="23"/>
        </w:rPr>
      </w:pPr>
      <w:r w:rsidRPr="00EE280B">
        <w:rPr>
          <w:b/>
          <w:sz w:val="23"/>
          <w:szCs w:val="23"/>
        </w:rPr>
        <w:t>Danych osobowych dziecka</w:t>
      </w:r>
      <w:r w:rsidR="00E41F79">
        <w:rPr>
          <w:sz w:val="23"/>
          <w:szCs w:val="23"/>
        </w:rPr>
        <w:t xml:space="preserve"> - należy przez to rozumieć wszelkie informacje umożliwiające identyfikację </w:t>
      </w:r>
      <w:r w:rsidR="004102E8">
        <w:rPr>
          <w:sz w:val="23"/>
          <w:szCs w:val="23"/>
        </w:rPr>
        <w:t>dziecka, w tym jego wizerunek.</w:t>
      </w:r>
      <w:r w:rsidR="00E41F79">
        <w:rPr>
          <w:sz w:val="23"/>
          <w:szCs w:val="23"/>
        </w:rPr>
        <w:t xml:space="preserve"> </w:t>
      </w:r>
    </w:p>
    <w:p w:rsidR="00E41F79" w:rsidRPr="006971A4" w:rsidRDefault="00E41F79" w:rsidP="006971A4">
      <w:pPr>
        <w:pStyle w:val="Default"/>
        <w:jc w:val="center"/>
        <w:rPr>
          <w:color w:val="auto"/>
          <w:sz w:val="23"/>
          <w:szCs w:val="23"/>
        </w:rPr>
      </w:pPr>
    </w:p>
    <w:p w:rsidR="00E41F79" w:rsidRPr="006971A4" w:rsidRDefault="001D3582" w:rsidP="006971A4">
      <w:pPr>
        <w:pStyle w:val="Default"/>
        <w:jc w:val="center"/>
        <w:rPr>
          <w:b/>
          <w:bCs/>
          <w:color w:val="auto"/>
          <w:sz w:val="23"/>
          <w:szCs w:val="23"/>
        </w:rPr>
      </w:pPr>
      <w:r>
        <w:rPr>
          <w:b/>
          <w:bCs/>
          <w:color w:val="auto"/>
          <w:sz w:val="23"/>
          <w:szCs w:val="23"/>
        </w:rPr>
        <w:t>Rozdział 1. Przeciwdziałanie ryzyku krzywdzenia dzieci</w:t>
      </w:r>
    </w:p>
    <w:p w:rsidR="006971A4" w:rsidRPr="006971A4" w:rsidRDefault="006971A4" w:rsidP="006971A4">
      <w:pPr>
        <w:pStyle w:val="Default"/>
        <w:jc w:val="center"/>
        <w:rPr>
          <w:color w:val="E36C0A" w:themeColor="accent6" w:themeShade="BF"/>
          <w:sz w:val="23"/>
          <w:szCs w:val="23"/>
        </w:rPr>
      </w:pPr>
      <w:r>
        <w:rPr>
          <w:b/>
          <w:bCs/>
          <w:color w:val="E36C0A" w:themeColor="accent6" w:themeShade="BF"/>
          <w:sz w:val="23"/>
          <w:szCs w:val="23"/>
        </w:rPr>
        <w:br/>
      </w:r>
      <w:r w:rsidRPr="006971A4">
        <w:rPr>
          <w:bCs/>
          <w:color w:val="auto"/>
          <w:sz w:val="23"/>
          <w:szCs w:val="23"/>
        </w:rPr>
        <w:t>§ 2.</w:t>
      </w:r>
    </w:p>
    <w:p w:rsidR="00D33BB7" w:rsidRPr="000F6B7B" w:rsidRDefault="00D33BB7" w:rsidP="00425B27">
      <w:pPr>
        <w:pStyle w:val="Default"/>
        <w:numPr>
          <w:ilvl w:val="0"/>
          <w:numId w:val="2"/>
        </w:numPr>
        <w:spacing w:after="183"/>
        <w:ind w:left="426"/>
        <w:rPr>
          <w:color w:val="auto"/>
          <w:sz w:val="23"/>
          <w:szCs w:val="23"/>
        </w:rPr>
      </w:pPr>
      <w:r w:rsidRPr="000F6B7B">
        <w:rPr>
          <w:color w:val="auto"/>
          <w:sz w:val="23"/>
          <w:szCs w:val="23"/>
        </w:rPr>
        <w:t xml:space="preserve">Dom kultury stosuje rozwiązania organizacyjne mające na celu </w:t>
      </w:r>
      <w:r w:rsidR="000F6B7B" w:rsidRPr="000F6B7B">
        <w:rPr>
          <w:color w:val="auto"/>
          <w:sz w:val="23"/>
          <w:szCs w:val="23"/>
        </w:rPr>
        <w:t>zmniejszenie ryzyka  krzywdzenia</w:t>
      </w:r>
      <w:r w:rsidRPr="000F6B7B">
        <w:rPr>
          <w:color w:val="auto"/>
          <w:sz w:val="23"/>
          <w:szCs w:val="23"/>
        </w:rPr>
        <w:t xml:space="preserve"> dzieci przebywających w instytucji</w:t>
      </w:r>
      <w:r w:rsidR="00796CC5">
        <w:rPr>
          <w:color w:val="auto"/>
          <w:sz w:val="23"/>
          <w:szCs w:val="23"/>
        </w:rPr>
        <w:t>,</w:t>
      </w:r>
      <w:r w:rsidRPr="000F6B7B">
        <w:rPr>
          <w:color w:val="auto"/>
          <w:sz w:val="23"/>
          <w:szCs w:val="23"/>
        </w:rPr>
        <w:t xml:space="preserve"> takie jak </w:t>
      </w:r>
      <w:r w:rsidR="004B19AA" w:rsidRPr="000F6B7B">
        <w:rPr>
          <w:color w:val="auto"/>
          <w:sz w:val="23"/>
          <w:szCs w:val="23"/>
        </w:rPr>
        <w:t xml:space="preserve">monitoring wizyjny, ograniczenie dostępu do </w:t>
      </w:r>
      <w:proofErr w:type="spellStart"/>
      <w:r w:rsidR="004B19AA" w:rsidRPr="000F6B7B">
        <w:rPr>
          <w:color w:val="auto"/>
          <w:sz w:val="23"/>
          <w:szCs w:val="23"/>
        </w:rPr>
        <w:t>sal</w:t>
      </w:r>
      <w:proofErr w:type="spellEnd"/>
      <w:r w:rsidR="004B19AA" w:rsidRPr="000F6B7B">
        <w:rPr>
          <w:color w:val="auto"/>
          <w:sz w:val="23"/>
          <w:szCs w:val="23"/>
        </w:rPr>
        <w:t xml:space="preserve"> zajęciowych dla rodziców i innych osób postronnych, obecność wyznaczonego pracownika na portierni w godzinach zajęć popołudniowych.</w:t>
      </w:r>
    </w:p>
    <w:p w:rsidR="00CA40B5" w:rsidRPr="00CA40B5" w:rsidRDefault="00CA40B5" w:rsidP="00D24ADE">
      <w:pPr>
        <w:pStyle w:val="Akapitzlist"/>
        <w:numPr>
          <w:ilvl w:val="0"/>
          <w:numId w:val="2"/>
        </w:numPr>
        <w:spacing w:line="240" w:lineRule="auto"/>
        <w:ind w:left="426"/>
        <w:rPr>
          <w:rFonts w:ascii="Times New Roman" w:eastAsia="Times New Roman" w:hAnsi="Times New Roman" w:cs="Times New Roman"/>
          <w:color w:val="000000"/>
          <w:sz w:val="23"/>
          <w:szCs w:val="23"/>
        </w:rPr>
      </w:pPr>
      <w:r w:rsidRPr="00CA40B5">
        <w:rPr>
          <w:rFonts w:ascii="Times New Roman" w:eastAsia="Times New Roman" w:hAnsi="Times New Roman" w:cs="Times New Roman"/>
          <w:color w:val="000000"/>
          <w:sz w:val="23"/>
          <w:szCs w:val="23"/>
        </w:rPr>
        <w:t xml:space="preserve">Dyrektor dba, aby osoby zatrudnione w </w:t>
      </w:r>
      <w:r w:rsidR="000F6B7B">
        <w:rPr>
          <w:rFonts w:ascii="Times New Roman" w:eastAsia="Times New Roman" w:hAnsi="Times New Roman" w:cs="Times New Roman"/>
          <w:color w:val="000000"/>
          <w:sz w:val="23"/>
          <w:szCs w:val="23"/>
        </w:rPr>
        <w:t>domu kultury</w:t>
      </w:r>
      <w:r w:rsidRPr="00CA40B5">
        <w:rPr>
          <w:rFonts w:ascii="Times New Roman" w:eastAsia="Times New Roman" w:hAnsi="Times New Roman" w:cs="Times New Roman"/>
          <w:color w:val="000000"/>
          <w:sz w:val="23"/>
          <w:szCs w:val="23"/>
        </w:rPr>
        <w:t xml:space="preserve"> lub współpracujące z instytucją posiadały odpowiednie kwalifikacje i predyspozycje do pracy z dziećmi oraz były dla nich bezpieczne.</w:t>
      </w:r>
    </w:p>
    <w:p w:rsidR="00425B27" w:rsidRDefault="00624A25" w:rsidP="00425B27">
      <w:pPr>
        <w:pStyle w:val="Default"/>
        <w:numPr>
          <w:ilvl w:val="0"/>
          <w:numId w:val="2"/>
        </w:numPr>
        <w:spacing w:after="183"/>
        <w:ind w:left="426"/>
        <w:rPr>
          <w:sz w:val="23"/>
          <w:szCs w:val="23"/>
        </w:rPr>
      </w:pPr>
      <w:r>
        <w:rPr>
          <w:sz w:val="23"/>
          <w:szCs w:val="23"/>
        </w:rPr>
        <w:t>Dom kultury</w:t>
      </w:r>
      <w:r w:rsidR="00425B27">
        <w:rPr>
          <w:sz w:val="23"/>
          <w:szCs w:val="23"/>
        </w:rPr>
        <w:t xml:space="preserve"> zapewnia pracownikom </w:t>
      </w:r>
      <w:r w:rsidR="003B7728">
        <w:rPr>
          <w:sz w:val="23"/>
          <w:szCs w:val="23"/>
        </w:rPr>
        <w:t xml:space="preserve">i współpracownikom </w:t>
      </w:r>
      <w:r w:rsidR="00425B27">
        <w:rPr>
          <w:sz w:val="23"/>
          <w:szCs w:val="23"/>
        </w:rPr>
        <w:t>dostęp do podstawowej wiedzy</w:t>
      </w:r>
      <w:r>
        <w:rPr>
          <w:sz w:val="23"/>
          <w:szCs w:val="23"/>
        </w:rPr>
        <w:t xml:space="preserve"> </w:t>
      </w:r>
      <w:r w:rsidR="00425B27">
        <w:rPr>
          <w:sz w:val="23"/>
          <w:szCs w:val="23"/>
        </w:rPr>
        <w:t>na temat czynników ryzyka</w:t>
      </w:r>
      <w:r w:rsidR="00C03668">
        <w:rPr>
          <w:sz w:val="23"/>
          <w:szCs w:val="23"/>
        </w:rPr>
        <w:t xml:space="preserve"> i symptomów krzywdzenia dzieci, przyjętych w placówce procedur w zakresie ochrony dzieci przed krzywdzeniem  oraz danych kontaktowych do </w:t>
      </w:r>
      <w:r w:rsidR="001F4DAB">
        <w:rPr>
          <w:sz w:val="23"/>
          <w:szCs w:val="23"/>
        </w:rPr>
        <w:t xml:space="preserve">instytucji </w:t>
      </w:r>
      <w:r w:rsidR="00C03668">
        <w:rPr>
          <w:sz w:val="23"/>
          <w:szCs w:val="23"/>
        </w:rPr>
        <w:t>z</w:t>
      </w:r>
      <w:r w:rsidR="001F4DAB">
        <w:rPr>
          <w:sz w:val="23"/>
          <w:szCs w:val="23"/>
        </w:rPr>
        <w:t xml:space="preserve">ajmujących się ochroną dzieci, </w:t>
      </w:r>
      <w:r w:rsidR="00C03668">
        <w:rPr>
          <w:sz w:val="23"/>
          <w:szCs w:val="23"/>
        </w:rPr>
        <w:t>zapewniających pomoc w sytuacji zagro</w:t>
      </w:r>
      <w:r w:rsidR="001F4DAB">
        <w:rPr>
          <w:sz w:val="23"/>
          <w:szCs w:val="23"/>
        </w:rPr>
        <w:t xml:space="preserve">żenia życia lub zdrowia dziecka, jak również świadczących specjalistyczną pomoc rodzinie i dzieciom </w:t>
      </w:r>
      <w:r w:rsidR="00796CC5">
        <w:rPr>
          <w:sz w:val="23"/>
          <w:szCs w:val="23"/>
        </w:rPr>
        <w:br/>
      </w:r>
      <w:r w:rsidR="001F4DAB">
        <w:rPr>
          <w:sz w:val="23"/>
          <w:szCs w:val="23"/>
        </w:rPr>
        <w:t xml:space="preserve">w sytuacjach kryzysowych. </w:t>
      </w:r>
    </w:p>
    <w:p w:rsidR="00425B27" w:rsidRDefault="00E41F79" w:rsidP="00E41F79">
      <w:pPr>
        <w:pStyle w:val="Default"/>
        <w:numPr>
          <w:ilvl w:val="0"/>
          <w:numId w:val="2"/>
        </w:numPr>
        <w:spacing w:after="183"/>
        <w:ind w:left="426"/>
        <w:rPr>
          <w:sz w:val="23"/>
          <w:szCs w:val="23"/>
        </w:rPr>
      </w:pPr>
      <w:r>
        <w:rPr>
          <w:sz w:val="23"/>
          <w:szCs w:val="23"/>
        </w:rPr>
        <w:t xml:space="preserve">Pracownicy </w:t>
      </w:r>
      <w:r w:rsidR="00AC6DCC">
        <w:rPr>
          <w:sz w:val="23"/>
          <w:szCs w:val="23"/>
        </w:rPr>
        <w:t xml:space="preserve">i współpracownicy </w:t>
      </w:r>
      <w:r w:rsidR="00425B27">
        <w:rPr>
          <w:sz w:val="23"/>
          <w:szCs w:val="23"/>
        </w:rPr>
        <w:t>DK</w:t>
      </w:r>
      <w:r>
        <w:rPr>
          <w:sz w:val="23"/>
          <w:szCs w:val="23"/>
        </w:rPr>
        <w:t xml:space="preserve"> w ramach wykonywanych obowiązków </w:t>
      </w:r>
      <w:r w:rsidR="00C96B25">
        <w:rPr>
          <w:sz w:val="23"/>
          <w:szCs w:val="23"/>
        </w:rPr>
        <w:t xml:space="preserve">monitorują sytuację i dobrostan dzieci oraz </w:t>
      </w:r>
      <w:r>
        <w:rPr>
          <w:sz w:val="23"/>
          <w:szCs w:val="23"/>
        </w:rPr>
        <w:t xml:space="preserve">zwracają uwagę na czynniki ryzyka i symptomy </w:t>
      </w:r>
      <w:r w:rsidR="00C96B25">
        <w:rPr>
          <w:sz w:val="23"/>
          <w:szCs w:val="23"/>
        </w:rPr>
        <w:t>ich krzywdzenia</w:t>
      </w:r>
      <w:r>
        <w:rPr>
          <w:sz w:val="23"/>
          <w:szCs w:val="23"/>
        </w:rPr>
        <w:t xml:space="preserve">. </w:t>
      </w:r>
      <w:r w:rsidR="00F80C3D">
        <w:rPr>
          <w:sz w:val="23"/>
          <w:szCs w:val="23"/>
        </w:rPr>
        <w:t xml:space="preserve">Wykaz przykładowych </w:t>
      </w:r>
      <w:r w:rsidR="00B85609">
        <w:rPr>
          <w:sz w:val="23"/>
          <w:szCs w:val="23"/>
        </w:rPr>
        <w:t xml:space="preserve">czynników ryzyka i </w:t>
      </w:r>
      <w:r w:rsidR="00F80C3D">
        <w:rPr>
          <w:sz w:val="23"/>
          <w:szCs w:val="23"/>
        </w:rPr>
        <w:t>symptomów krzywdzenia dziecka prezentuje Załącznik nr 1</w:t>
      </w:r>
      <w:r w:rsidR="00C96B25">
        <w:rPr>
          <w:sz w:val="23"/>
          <w:szCs w:val="23"/>
        </w:rPr>
        <w:t xml:space="preserve"> do niniejszej </w:t>
      </w:r>
      <w:r w:rsidR="00C96B25" w:rsidRPr="00C96B25">
        <w:rPr>
          <w:i/>
          <w:sz w:val="23"/>
          <w:szCs w:val="23"/>
        </w:rPr>
        <w:t>Polityki</w:t>
      </w:r>
      <w:r w:rsidR="00C96B25">
        <w:rPr>
          <w:sz w:val="23"/>
          <w:szCs w:val="23"/>
        </w:rPr>
        <w:t>.</w:t>
      </w:r>
    </w:p>
    <w:p w:rsidR="00D56673" w:rsidRDefault="00D56673" w:rsidP="00E41F79">
      <w:pPr>
        <w:pStyle w:val="Default"/>
        <w:numPr>
          <w:ilvl w:val="0"/>
          <w:numId w:val="2"/>
        </w:numPr>
        <w:spacing w:after="183"/>
        <w:ind w:left="426"/>
        <w:rPr>
          <w:sz w:val="23"/>
          <w:szCs w:val="23"/>
        </w:rPr>
      </w:pPr>
      <w:r>
        <w:rPr>
          <w:sz w:val="23"/>
          <w:szCs w:val="23"/>
        </w:rPr>
        <w:lastRenderedPageBreak/>
        <w:t xml:space="preserve">W przypadku zauważenia symptomów </w:t>
      </w:r>
      <w:r w:rsidR="00EA2690">
        <w:rPr>
          <w:sz w:val="23"/>
          <w:szCs w:val="23"/>
        </w:rPr>
        <w:t>lub sytuacji świadczących o krzywdzeniu</w:t>
      </w:r>
      <w:r>
        <w:rPr>
          <w:sz w:val="23"/>
          <w:szCs w:val="23"/>
        </w:rPr>
        <w:t xml:space="preserve"> dziecka pracownicy </w:t>
      </w:r>
      <w:r w:rsidR="00B85609">
        <w:rPr>
          <w:sz w:val="23"/>
          <w:szCs w:val="23"/>
        </w:rPr>
        <w:t xml:space="preserve">i współpracownicy </w:t>
      </w:r>
      <w:r>
        <w:rPr>
          <w:sz w:val="23"/>
          <w:szCs w:val="23"/>
        </w:rPr>
        <w:t>stosują stosowne procedury</w:t>
      </w:r>
      <w:r w:rsidR="00C425D6">
        <w:rPr>
          <w:sz w:val="23"/>
          <w:szCs w:val="23"/>
        </w:rPr>
        <w:t xml:space="preserve"> interwencji</w:t>
      </w:r>
      <w:r>
        <w:rPr>
          <w:sz w:val="23"/>
          <w:szCs w:val="23"/>
        </w:rPr>
        <w:t xml:space="preserve"> szczegółowo omówione w dalszej części dokumentu. </w:t>
      </w:r>
    </w:p>
    <w:p w:rsidR="001F4DAB" w:rsidRDefault="001F4DAB" w:rsidP="001F4DAB">
      <w:pPr>
        <w:pStyle w:val="Default"/>
        <w:numPr>
          <w:ilvl w:val="0"/>
          <w:numId w:val="2"/>
        </w:numPr>
        <w:spacing w:after="183"/>
        <w:ind w:left="426"/>
        <w:rPr>
          <w:sz w:val="23"/>
          <w:szCs w:val="23"/>
        </w:rPr>
      </w:pPr>
      <w:r>
        <w:rPr>
          <w:sz w:val="23"/>
          <w:szCs w:val="23"/>
        </w:rPr>
        <w:t xml:space="preserve">Pracownicy i współpracownicy mają obowiązek </w:t>
      </w:r>
      <w:r w:rsidRPr="001F4DAB">
        <w:rPr>
          <w:sz w:val="23"/>
          <w:szCs w:val="23"/>
        </w:rPr>
        <w:t>zachowania poufności informacji uzyskanych w związku z</w:t>
      </w:r>
      <w:r>
        <w:rPr>
          <w:sz w:val="23"/>
          <w:szCs w:val="23"/>
        </w:rPr>
        <w:t xml:space="preserve"> </w:t>
      </w:r>
      <w:r w:rsidRPr="001F4DAB">
        <w:rPr>
          <w:sz w:val="23"/>
          <w:szCs w:val="23"/>
        </w:rPr>
        <w:t xml:space="preserve">wykonywaną pracą lub pełnioną funkcją </w:t>
      </w:r>
      <w:r>
        <w:rPr>
          <w:sz w:val="23"/>
          <w:szCs w:val="23"/>
        </w:rPr>
        <w:t xml:space="preserve">a </w:t>
      </w:r>
      <w:r w:rsidRPr="001F4DAB">
        <w:rPr>
          <w:sz w:val="23"/>
          <w:szCs w:val="23"/>
        </w:rPr>
        <w:t>dotyczących zdrowia, potrzeb rozwojowych i</w:t>
      </w:r>
      <w:r>
        <w:rPr>
          <w:sz w:val="23"/>
          <w:szCs w:val="23"/>
        </w:rPr>
        <w:t xml:space="preserve"> </w:t>
      </w:r>
      <w:r w:rsidRPr="001F4DAB">
        <w:rPr>
          <w:sz w:val="23"/>
          <w:szCs w:val="23"/>
        </w:rPr>
        <w:t xml:space="preserve">edukacyjnych, możliwości psychofizycznych i innych </w:t>
      </w:r>
      <w:r w:rsidR="00936E8C">
        <w:rPr>
          <w:sz w:val="23"/>
          <w:szCs w:val="23"/>
        </w:rPr>
        <w:t>danych</w:t>
      </w:r>
      <w:r w:rsidRPr="001F4DAB">
        <w:rPr>
          <w:sz w:val="23"/>
          <w:szCs w:val="23"/>
        </w:rPr>
        <w:t xml:space="preserve"> wrażliwyc</w:t>
      </w:r>
      <w:r>
        <w:rPr>
          <w:sz w:val="23"/>
          <w:szCs w:val="23"/>
        </w:rPr>
        <w:t>h dziecka i jego rodziców</w:t>
      </w:r>
      <w:r w:rsidRPr="001F4DAB">
        <w:rPr>
          <w:sz w:val="23"/>
          <w:szCs w:val="23"/>
        </w:rPr>
        <w:t>.</w:t>
      </w:r>
    </w:p>
    <w:p w:rsidR="001F4DAB" w:rsidRPr="001F4DAB" w:rsidRDefault="001F4DAB" w:rsidP="001F4DAB">
      <w:pPr>
        <w:pStyle w:val="Default"/>
        <w:numPr>
          <w:ilvl w:val="0"/>
          <w:numId w:val="2"/>
        </w:numPr>
        <w:spacing w:after="183"/>
        <w:ind w:left="426"/>
        <w:rPr>
          <w:sz w:val="23"/>
          <w:szCs w:val="23"/>
        </w:rPr>
      </w:pPr>
      <w:r w:rsidRPr="001F4DAB">
        <w:rPr>
          <w:sz w:val="23"/>
          <w:szCs w:val="23"/>
        </w:rPr>
        <w:t xml:space="preserve">W przypadku powzięcia informacji o krzywdzeniu </w:t>
      </w:r>
      <w:r>
        <w:rPr>
          <w:sz w:val="23"/>
          <w:szCs w:val="23"/>
        </w:rPr>
        <w:t>dziecka</w:t>
      </w:r>
      <w:r w:rsidRPr="001F4DAB">
        <w:rPr>
          <w:sz w:val="23"/>
          <w:szCs w:val="23"/>
        </w:rPr>
        <w:t xml:space="preserve"> </w:t>
      </w:r>
      <w:r>
        <w:rPr>
          <w:sz w:val="23"/>
          <w:szCs w:val="23"/>
        </w:rPr>
        <w:t>pracownicy i współpracownicy DK są zobowiązani</w:t>
      </w:r>
      <w:r w:rsidRPr="001F4DAB">
        <w:rPr>
          <w:sz w:val="23"/>
          <w:szCs w:val="23"/>
        </w:rPr>
        <w:t xml:space="preserve"> do</w:t>
      </w:r>
      <w:r>
        <w:rPr>
          <w:sz w:val="23"/>
          <w:szCs w:val="23"/>
        </w:rPr>
        <w:t xml:space="preserve"> </w:t>
      </w:r>
      <w:r w:rsidRPr="001F4DAB">
        <w:rPr>
          <w:sz w:val="23"/>
          <w:szCs w:val="23"/>
        </w:rPr>
        <w:t>zachowania szczególnej ostrożności i wyczucia w kontaktach z nim oraz wykazania dla niego</w:t>
      </w:r>
      <w:r>
        <w:rPr>
          <w:sz w:val="23"/>
          <w:szCs w:val="23"/>
        </w:rPr>
        <w:t xml:space="preserve"> </w:t>
      </w:r>
      <w:r w:rsidRPr="001F4DAB">
        <w:rPr>
          <w:sz w:val="23"/>
          <w:szCs w:val="23"/>
        </w:rPr>
        <w:t>odpowiedniego poziomu zrozumienia i empatii</w:t>
      </w:r>
      <w:r>
        <w:rPr>
          <w:sz w:val="23"/>
          <w:szCs w:val="23"/>
        </w:rPr>
        <w:t>.</w:t>
      </w:r>
    </w:p>
    <w:p w:rsidR="00425B27" w:rsidRPr="00BA7813" w:rsidRDefault="00E41F79" w:rsidP="00E41F79">
      <w:pPr>
        <w:pStyle w:val="Default"/>
        <w:numPr>
          <w:ilvl w:val="0"/>
          <w:numId w:val="2"/>
        </w:numPr>
        <w:spacing w:after="183"/>
        <w:ind w:left="426"/>
        <w:rPr>
          <w:i/>
          <w:sz w:val="23"/>
          <w:szCs w:val="23"/>
        </w:rPr>
      </w:pPr>
      <w:r w:rsidRPr="00425B27">
        <w:rPr>
          <w:sz w:val="23"/>
          <w:szCs w:val="23"/>
        </w:rPr>
        <w:t>Rekrutacja pracowników</w:t>
      </w:r>
      <w:r w:rsidR="00071D7A">
        <w:rPr>
          <w:sz w:val="23"/>
          <w:szCs w:val="23"/>
        </w:rPr>
        <w:t xml:space="preserve"> i współpracowników</w:t>
      </w:r>
      <w:r w:rsidRPr="00425B27">
        <w:rPr>
          <w:sz w:val="23"/>
          <w:szCs w:val="23"/>
        </w:rPr>
        <w:t xml:space="preserve"> </w:t>
      </w:r>
      <w:r w:rsidR="00D24ADE">
        <w:rPr>
          <w:sz w:val="23"/>
          <w:szCs w:val="23"/>
        </w:rPr>
        <w:t xml:space="preserve">uwzględnia wyniki </w:t>
      </w:r>
      <w:r w:rsidR="00A0517E">
        <w:rPr>
          <w:sz w:val="23"/>
          <w:szCs w:val="23"/>
        </w:rPr>
        <w:t>analizy</w:t>
      </w:r>
      <w:r w:rsidR="00D24ADE">
        <w:rPr>
          <w:sz w:val="23"/>
          <w:szCs w:val="23"/>
        </w:rPr>
        <w:t xml:space="preserve"> ryzyka krzywdzenia dzieci w placówce i </w:t>
      </w:r>
      <w:r w:rsidRPr="00425B27">
        <w:rPr>
          <w:sz w:val="23"/>
          <w:szCs w:val="23"/>
        </w:rPr>
        <w:t>odbywa się zgodnie z zasadami be</w:t>
      </w:r>
      <w:r w:rsidR="00EA2690">
        <w:rPr>
          <w:sz w:val="23"/>
          <w:szCs w:val="23"/>
        </w:rPr>
        <w:t>zpiecznej rekrutacji</w:t>
      </w:r>
      <w:r w:rsidR="009500E3">
        <w:rPr>
          <w:sz w:val="23"/>
          <w:szCs w:val="23"/>
        </w:rPr>
        <w:t xml:space="preserve">, które </w:t>
      </w:r>
      <w:r w:rsidR="00D80058">
        <w:rPr>
          <w:sz w:val="23"/>
          <w:szCs w:val="23"/>
        </w:rPr>
        <w:t xml:space="preserve">szczegółowo zostały omówione w Rozdziale </w:t>
      </w:r>
      <w:r w:rsidRPr="00425B27">
        <w:rPr>
          <w:sz w:val="23"/>
          <w:szCs w:val="23"/>
        </w:rPr>
        <w:t xml:space="preserve"> </w:t>
      </w:r>
      <w:r w:rsidR="00D80058">
        <w:rPr>
          <w:sz w:val="23"/>
          <w:szCs w:val="23"/>
        </w:rPr>
        <w:t>2</w:t>
      </w:r>
      <w:r w:rsidR="00BA7813">
        <w:rPr>
          <w:sz w:val="23"/>
          <w:szCs w:val="23"/>
        </w:rPr>
        <w:t xml:space="preserve"> </w:t>
      </w:r>
      <w:r w:rsidR="00BA7813" w:rsidRPr="00BA7813">
        <w:rPr>
          <w:i/>
          <w:sz w:val="23"/>
          <w:szCs w:val="23"/>
        </w:rPr>
        <w:t>Polityki</w:t>
      </w:r>
      <w:r w:rsidR="00D53B8E">
        <w:rPr>
          <w:i/>
          <w:sz w:val="23"/>
          <w:szCs w:val="23"/>
        </w:rPr>
        <w:t>.</w:t>
      </w:r>
    </w:p>
    <w:p w:rsidR="00E41F79" w:rsidRDefault="004C0360" w:rsidP="00E41F79">
      <w:pPr>
        <w:pStyle w:val="Default"/>
        <w:numPr>
          <w:ilvl w:val="0"/>
          <w:numId w:val="2"/>
        </w:numPr>
        <w:spacing w:after="183"/>
        <w:ind w:left="426"/>
        <w:rPr>
          <w:sz w:val="23"/>
          <w:szCs w:val="23"/>
        </w:rPr>
      </w:pPr>
      <w:r>
        <w:rPr>
          <w:sz w:val="23"/>
          <w:szCs w:val="23"/>
        </w:rPr>
        <w:t xml:space="preserve">Pracownicy </w:t>
      </w:r>
      <w:r w:rsidR="00071D7A">
        <w:rPr>
          <w:sz w:val="23"/>
          <w:szCs w:val="23"/>
        </w:rPr>
        <w:t xml:space="preserve">i współpracownicy </w:t>
      </w:r>
      <w:r>
        <w:rPr>
          <w:sz w:val="23"/>
          <w:szCs w:val="23"/>
        </w:rPr>
        <w:t xml:space="preserve">znają i stosują </w:t>
      </w:r>
      <w:r w:rsidRPr="004C0360">
        <w:rPr>
          <w:i/>
          <w:sz w:val="23"/>
          <w:szCs w:val="23"/>
        </w:rPr>
        <w:t>Z</w:t>
      </w:r>
      <w:r w:rsidR="00E41F79" w:rsidRPr="004C0360">
        <w:rPr>
          <w:i/>
          <w:sz w:val="23"/>
          <w:szCs w:val="23"/>
        </w:rPr>
        <w:t xml:space="preserve">asady bezpiecznych relacji </w:t>
      </w:r>
      <w:r w:rsidRPr="004C0360">
        <w:rPr>
          <w:i/>
          <w:sz w:val="23"/>
          <w:szCs w:val="23"/>
        </w:rPr>
        <w:t xml:space="preserve">pomiędzy pracownikami </w:t>
      </w:r>
      <w:r w:rsidR="00A45EA3">
        <w:rPr>
          <w:i/>
          <w:sz w:val="23"/>
          <w:szCs w:val="23"/>
        </w:rPr>
        <w:t xml:space="preserve">i współpracownikami </w:t>
      </w:r>
      <w:r w:rsidRPr="004C0360">
        <w:rPr>
          <w:i/>
          <w:sz w:val="23"/>
          <w:szCs w:val="23"/>
        </w:rPr>
        <w:t>DK a dziećmi,</w:t>
      </w:r>
      <w:r>
        <w:rPr>
          <w:sz w:val="23"/>
          <w:szCs w:val="23"/>
        </w:rPr>
        <w:t xml:space="preserve"> </w:t>
      </w:r>
      <w:r w:rsidR="009500E3">
        <w:rPr>
          <w:sz w:val="23"/>
          <w:szCs w:val="23"/>
        </w:rPr>
        <w:t>które stanowią Załącznik nr</w:t>
      </w:r>
      <w:r w:rsidR="00D80058">
        <w:rPr>
          <w:sz w:val="23"/>
          <w:szCs w:val="23"/>
        </w:rPr>
        <w:t xml:space="preserve"> 2</w:t>
      </w:r>
      <w:r w:rsidR="00E41F79" w:rsidRPr="00425B27">
        <w:rPr>
          <w:sz w:val="23"/>
          <w:szCs w:val="23"/>
        </w:rPr>
        <w:t xml:space="preserve"> do niniejszej </w:t>
      </w:r>
      <w:r w:rsidR="00E41F79" w:rsidRPr="009500E3">
        <w:rPr>
          <w:i/>
          <w:sz w:val="23"/>
          <w:szCs w:val="23"/>
        </w:rPr>
        <w:t>Polityki</w:t>
      </w:r>
      <w:r w:rsidR="00E41F79" w:rsidRPr="00425B27">
        <w:rPr>
          <w:sz w:val="23"/>
          <w:szCs w:val="23"/>
        </w:rPr>
        <w:t xml:space="preserve">. </w:t>
      </w:r>
    </w:p>
    <w:p w:rsidR="004C0360" w:rsidRDefault="004C0360" w:rsidP="00E41F79">
      <w:pPr>
        <w:pStyle w:val="Default"/>
        <w:numPr>
          <w:ilvl w:val="0"/>
          <w:numId w:val="2"/>
        </w:numPr>
        <w:spacing w:after="183"/>
        <w:ind w:left="426"/>
        <w:rPr>
          <w:sz w:val="23"/>
          <w:szCs w:val="23"/>
        </w:rPr>
      </w:pPr>
      <w:r>
        <w:rPr>
          <w:sz w:val="23"/>
          <w:szCs w:val="23"/>
        </w:rPr>
        <w:t xml:space="preserve">Pracownicy </w:t>
      </w:r>
      <w:r w:rsidR="00071D7A">
        <w:rPr>
          <w:sz w:val="23"/>
          <w:szCs w:val="23"/>
        </w:rPr>
        <w:t xml:space="preserve">i współpracownicy </w:t>
      </w:r>
      <w:r>
        <w:rPr>
          <w:sz w:val="23"/>
          <w:szCs w:val="23"/>
        </w:rPr>
        <w:t xml:space="preserve">dbają o zapoznanie dzieci z </w:t>
      </w:r>
      <w:r w:rsidRPr="004C0360">
        <w:rPr>
          <w:i/>
          <w:sz w:val="23"/>
          <w:szCs w:val="23"/>
        </w:rPr>
        <w:t>Zasadami bezpiecznych relacji pomiędzy dziećmi korzystającymi z oferty kulturalno-edukacyjnej DK</w:t>
      </w:r>
      <w:r w:rsidR="00E0205D">
        <w:rPr>
          <w:sz w:val="23"/>
          <w:szCs w:val="23"/>
        </w:rPr>
        <w:t>, które stanowią Załącznik nr 3</w:t>
      </w:r>
      <w:r>
        <w:rPr>
          <w:sz w:val="23"/>
          <w:szCs w:val="23"/>
        </w:rPr>
        <w:t xml:space="preserve"> do niniejszej </w:t>
      </w:r>
      <w:r w:rsidRPr="00A45EA3">
        <w:rPr>
          <w:i/>
          <w:sz w:val="23"/>
          <w:szCs w:val="23"/>
        </w:rPr>
        <w:t>Polityki</w:t>
      </w:r>
      <w:r>
        <w:rPr>
          <w:sz w:val="23"/>
          <w:szCs w:val="23"/>
        </w:rPr>
        <w:t>, i monitorują ich bieżące przestrzeganie podczas zajęć grupowych.</w:t>
      </w:r>
    </w:p>
    <w:p w:rsidR="009500E3" w:rsidRDefault="00194B3E" w:rsidP="00E41F79">
      <w:pPr>
        <w:pStyle w:val="Default"/>
        <w:numPr>
          <w:ilvl w:val="0"/>
          <w:numId w:val="2"/>
        </w:numPr>
        <w:spacing w:after="183"/>
        <w:ind w:left="426"/>
        <w:rPr>
          <w:sz w:val="23"/>
          <w:szCs w:val="23"/>
        </w:rPr>
      </w:pPr>
      <w:r>
        <w:rPr>
          <w:sz w:val="23"/>
          <w:szCs w:val="23"/>
        </w:rPr>
        <w:t xml:space="preserve">Dom kultury dokumentuje i monitoruje </w:t>
      </w:r>
      <w:r w:rsidR="00581C59">
        <w:rPr>
          <w:sz w:val="23"/>
          <w:szCs w:val="23"/>
        </w:rPr>
        <w:t>znajomość oraz</w:t>
      </w:r>
      <w:r>
        <w:rPr>
          <w:sz w:val="23"/>
          <w:szCs w:val="23"/>
        </w:rPr>
        <w:t xml:space="preserve"> przestrzeganie standardów ochrony dzieci omówionych w niniejszej </w:t>
      </w:r>
      <w:r w:rsidRPr="009B037E">
        <w:rPr>
          <w:i/>
          <w:sz w:val="23"/>
          <w:szCs w:val="23"/>
        </w:rPr>
        <w:t>Polityce</w:t>
      </w:r>
      <w:r>
        <w:rPr>
          <w:sz w:val="23"/>
          <w:szCs w:val="23"/>
        </w:rPr>
        <w:t>.</w:t>
      </w:r>
      <w:r w:rsidR="009500E3">
        <w:rPr>
          <w:sz w:val="23"/>
          <w:szCs w:val="23"/>
        </w:rPr>
        <w:t xml:space="preserve"> </w:t>
      </w:r>
    </w:p>
    <w:p w:rsidR="00194B3E" w:rsidRDefault="009500E3" w:rsidP="00E41F79">
      <w:pPr>
        <w:pStyle w:val="Default"/>
        <w:numPr>
          <w:ilvl w:val="0"/>
          <w:numId w:val="2"/>
        </w:numPr>
        <w:spacing w:after="183"/>
        <w:ind w:left="426"/>
        <w:rPr>
          <w:sz w:val="23"/>
          <w:szCs w:val="23"/>
        </w:rPr>
      </w:pPr>
      <w:r>
        <w:rPr>
          <w:sz w:val="23"/>
          <w:szCs w:val="23"/>
        </w:rPr>
        <w:t xml:space="preserve">Wszyscy pracownicy i współpracownicy DK mają obowiązek zapoznania się z niniejszą </w:t>
      </w:r>
      <w:r w:rsidRPr="009500E3">
        <w:rPr>
          <w:i/>
          <w:sz w:val="23"/>
          <w:szCs w:val="23"/>
        </w:rPr>
        <w:t>Polityką</w:t>
      </w:r>
      <w:r>
        <w:rPr>
          <w:sz w:val="23"/>
          <w:szCs w:val="23"/>
        </w:rPr>
        <w:t>, co potwierdzają pisemnym oświadczeniem, któ</w:t>
      </w:r>
      <w:r w:rsidR="00E0205D">
        <w:rPr>
          <w:sz w:val="23"/>
          <w:szCs w:val="23"/>
        </w:rPr>
        <w:t>rego wzór stanowi Załącznik nr 4</w:t>
      </w:r>
    </w:p>
    <w:p w:rsidR="00E41F79" w:rsidRDefault="00E41F79" w:rsidP="00E41F79">
      <w:pPr>
        <w:pStyle w:val="Default"/>
        <w:rPr>
          <w:sz w:val="23"/>
          <w:szCs w:val="23"/>
        </w:rPr>
      </w:pPr>
    </w:p>
    <w:p w:rsidR="004B19AA" w:rsidRDefault="001D3582" w:rsidP="00D80058">
      <w:pPr>
        <w:pStyle w:val="Default"/>
        <w:jc w:val="center"/>
        <w:rPr>
          <w:bCs/>
          <w:color w:val="auto"/>
          <w:sz w:val="23"/>
          <w:szCs w:val="23"/>
        </w:rPr>
      </w:pPr>
      <w:r>
        <w:rPr>
          <w:b/>
          <w:bCs/>
          <w:sz w:val="23"/>
          <w:szCs w:val="23"/>
        </w:rPr>
        <w:t xml:space="preserve">Rozdział 2. </w:t>
      </w:r>
      <w:r w:rsidR="00D80058">
        <w:rPr>
          <w:b/>
          <w:bCs/>
          <w:sz w:val="23"/>
          <w:szCs w:val="23"/>
        </w:rPr>
        <w:t>Zasady bezpiecznej rekrutacji w Domu Kultury w Ozimku</w:t>
      </w:r>
      <w:r w:rsidR="00D80058">
        <w:rPr>
          <w:b/>
          <w:bCs/>
          <w:sz w:val="23"/>
          <w:szCs w:val="23"/>
        </w:rPr>
        <w:br/>
      </w:r>
    </w:p>
    <w:p w:rsidR="00D80058" w:rsidRPr="00D80058" w:rsidRDefault="004B19AA" w:rsidP="00D80058">
      <w:pPr>
        <w:pStyle w:val="Default"/>
        <w:jc w:val="center"/>
        <w:rPr>
          <w:b/>
          <w:bCs/>
          <w:sz w:val="23"/>
          <w:szCs w:val="23"/>
        </w:rPr>
      </w:pPr>
      <w:r>
        <w:rPr>
          <w:bCs/>
          <w:color w:val="auto"/>
          <w:sz w:val="23"/>
          <w:szCs w:val="23"/>
        </w:rPr>
        <w:t>§ 3</w:t>
      </w:r>
      <w:r w:rsidRPr="006971A4">
        <w:rPr>
          <w:bCs/>
          <w:color w:val="auto"/>
          <w:sz w:val="23"/>
          <w:szCs w:val="23"/>
        </w:rPr>
        <w:t>.</w:t>
      </w:r>
    </w:p>
    <w:p w:rsidR="00D80058" w:rsidRPr="00376C9A" w:rsidRDefault="00D80058" w:rsidP="00D80058">
      <w:pPr>
        <w:pStyle w:val="Default"/>
        <w:numPr>
          <w:ilvl w:val="0"/>
          <w:numId w:val="8"/>
        </w:numPr>
        <w:spacing w:after="188"/>
        <w:ind w:left="426"/>
        <w:rPr>
          <w:sz w:val="23"/>
          <w:szCs w:val="23"/>
        </w:rPr>
      </w:pPr>
      <w:r w:rsidRPr="000C0D9A">
        <w:rPr>
          <w:color w:val="auto"/>
          <w:sz w:val="23"/>
          <w:szCs w:val="23"/>
        </w:rPr>
        <w:t xml:space="preserve">Podczas rekrutacji na stanowiska związane z realizacją zainteresowań przez dzieci </w:t>
      </w:r>
      <w:r>
        <w:rPr>
          <w:color w:val="auto"/>
          <w:sz w:val="23"/>
          <w:szCs w:val="23"/>
        </w:rPr>
        <w:t xml:space="preserve">w Domu Kultury w Ozimku </w:t>
      </w:r>
      <w:r>
        <w:rPr>
          <w:sz w:val="23"/>
          <w:szCs w:val="23"/>
        </w:rPr>
        <w:t>należy szczególnie starannie sprawdzić dokumenty potwierdzające kwalifikacje i doświadczenie kandydata/</w:t>
      </w:r>
      <w:proofErr w:type="spellStart"/>
      <w:r>
        <w:rPr>
          <w:sz w:val="23"/>
          <w:szCs w:val="23"/>
        </w:rPr>
        <w:t>tki</w:t>
      </w:r>
      <w:proofErr w:type="spellEnd"/>
      <w:r>
        <w:rPr>
          <w:sz w:val="23"/>
          <w:szCs w:val="23"/>
        </w:rPr>
        <w:t xml:space="preserve">, (w tym także referencje, o ile zostały przedłożone), a w trakcie rozmowy kwalifikacyjnej poruszyć zagadnienia związane </w:t>
      </w:r>
      <w:r>
        <w:rPr>
          <w:sz w:val="23"/>
          <w:szCs w:val="23"/>
        </w:rPr>
        <w:br/>
        <w:t>z respektowaniem praw dziecka i jego bezpieczeństwem.</w:t>
      </w:r>
    </w:p>
    <w:p w:rsidR="00D80058" w:rsidRPr="00160CC6" w:rsidRDefault="00375B19" w:rsidP="00D80058">
      <w:pPr>
        <w:pStyle w:val="Default"/>
        <w:numPr>
          <w:ilvl w:val="0"/>
          <w:numId w:val="8"/>
        </w:numPr>
        <w:spacing w:after="188"/>
        <w:ind w:left="426"/>
        <w:rPr>
          <w:b/>
          <w:sz w:val="23"/>
          <w:szCs w:val="23"/>
        </w:rPr>
      </w:pPr>
      <w:r>
        <w:rPr>
          <w:sz w:val="23"/>
          <w:szCs w:val="23"/>
        </w:rPr>
        <w:t>D</w:t>
      </w:r>
      <w:r w:rsidR="00D80058">
        <w:rPr>
          <w:sz w:val="23"/>
          <w:szCs w:val="23"/>
        </w:rPr>
        <w:t xml:space="preserve">yrektor, przed nawiązaniem z osobą stosunku pracy na stanowisku związanym z </w:t>
      </w:r>
      <w:r w:rsidR="0042082E">
        <w:rPr>
          <w:sz w:val="23"/>
          <w:szCs w:val="23"/>
        </w:rPr>
        <w:t xml:space="preserve">samodzielną </w:t>
      </w:r>
      <w:r w:rsidR="00D80058">
        <w:rPr>
          <w:sz w:val="23"/>
          <w:szCs w:val="23"/>
        </w:rPr>
        <w:t xml:space="preserve">realizacją zainteresowań przez dzieci lub przed </w:t>
      </w:r>
      <w:r w:rsidR="00D80058" w:rsidRPr="000C0D9A">
        <w:rPr>
          <w:color w:val="auto"/>
          <w:sz w:val="23"/>
          <w:szCs w:val="23"/>
        </w:rPr>
        <w:t xml:space="preserve">dopuszczeniem osoby do  prowadzenia innej samodzielnej działalności związanej z realizacją zainteresowań przez dzieci w DK, </w:t>
      </w:r>
      <w:r w:rsidR="00D80058">
        <w:rPr>
          <w:sz w:val="23"/>
          <w:szCs w:val="23"/>
        </w:rPr>
        <w:t xml:space="preserve"> ma obowiązek uzyskania informacji o tym, czy</w:t>
      </w:r>
      <w:r w:rsidR="00D80058" w:rsidRPr="0075280C">
        <w:rPr>
          <w:sz w:val="23"/>
          <w:szCs w:val="23"/>
        </w:rPr>
        <w:t xml:space="preserve"> </w:t>
      </w:r>
      <w:r w:rsidR="00D80058">
        <w:rPr>
          <w:sz w:val="23"/>
          <w:szCs w:val="23"/>
        </w:rPr>
        <w:t>dane kandydata/ki są zamieszczone</w:t>
      </w:r>
      <w:r w:rsidR="00D80058" w:rsidRPr="0075280C">
        <w:rPr>
          <w:sz w:val="23"/>
          <w:szCs w:val="23"/>
        </w:rPr>
        <w:t xml:space="preserve"> w Rejestrze Sprawców</w:t>
      </w:r>
      <w:r w:rsidR="00B57355">
        <w:rPr>
          <w:sz w:val="23"/>
          <w:szCs w:val="23"/>
        </w:rPr>
        <w:t xml:space="preserve"> </w:t>
      </w:r>
      <w:r w:rsidR="00145F6A">
        <w:rPr>
          <w:sz w:val="23"/>
          <w:szCs w:val="23"/>
        </w:rPr>
        <w:t xml:space="preserve">Przestępstw na Tle Seksualnym </w:t>
      </w:r>
      <w:r w:rsidR="00D80058" w:rsidRPr="0075280C">
        <w:rPr>
          <w:sz w:val="23"/>
          <w:szCs w:val="23"/>
        </w:rPr>
        <w:t>(dostęp: rps.ms.gov.p</w:t>
      </w:r>
      <w:r w:rsidR="00D80058">
        <w:rPr>
          <w:sz w:val="23"/>
          <w:szCs w:val="23"/>
        </w:rPr>
        <w:t xml:space="preserve">l). W tym celu osoba podlegająca </w:t>
      </w:r>
      <w:r w:rsidR="00F52206">
        <w:rPr>
          <w:sz w:val="23"/>
          <w:szCs w:val="23"/>
        </w:rPr>
        <w:t>weryfikacji</w:t>
      </w:r>
      <w:r w:rsidR="00D80058">
        <w:rPr>
          <w:sz w:val="23"/>
          <w:szCs w:val="23"/>
        </w:rPr>
        <w:t xml:space="preserve"> jest zobowiązana do wypełnienia ankiety i podania następujących danych:</w:t>
      </w:r>
    </w:p>
    <w:p w:rsidR="00D80058" w:rsidRPr="00160CC6" w:rsidRDefault="00D80058" w:rsidP="00D80058">
      <w:pPr>
        <w:pStyle w:val="Default"/>
        <w:numPr>
          <w:ilvl w:val="1"/>
          <w:numId w:val="8"/>
        </w:numPr>
        <w:rPr>
          <w:sz w:val="23"/>
          <w:szCs w:val="23"/>
        </w:rPr>
      </w:pPr>
      <w:r w:rsidRPr="00160CC6">
        <w:rPr>
          <w:sz w:val="23"/>
          <w:szCs w:val="23"/>
        </w:rPr>
        <w:t>imię</w:t>
      </w:r>
    </w:p>
    <w:p w:rsidR="00D80058" w:rsidRPr="00160CC6" w:rsidRDefault="00D80058" w:rsidP="00D80058">
      <w:pPr>
        <w:pStyle w:val="Default"/>
        <w:numPr>
          <w:ilvl w:val="1"/>
          <w:numId w:val="8"/>
        </w:numPr>
        <w:rPr>
          <w:sz w:val="23"/>
          <w:szCs w:val="23"/>
        </w:rPr>
      </w:pPr>
      <w:r w:rsidRPr="00160CC6">
        <w:rPr>
          <w:sz w:val="23"/>
          <w:szCs w:val="23"/>
        </w:rPr>
        <w:t>nazwisko</w:t>
      </w:r>
    </w:p>
    <w:p w:rsidR="00D80058" w:rsidRDefault="00D80058" w:rsidP="00D80058">
      <w:pPr>
        <w:pStyle w:val="Default"/>
        <w:numPr>
          <w:ilvl w:val="1"/>
          <w:numId w:val="8"/>
        </w:numPr>
        <w:rPr>
          <w:sz w:val="23"/>
          <w:szCs w:val="23"/>
        </w:rPr>
      </w:pPr>
      <w:r>
        <w:rPr>
          <w:sz w:val="23"/>
          <w:szCs w:val="23"/>
        </w:rPr>
        <w:t>data urodzenia</w:t>
      </w:r>
    </w:p>
    <w:p w:rsidR="00D80058" w:rsidRDefault="00D80058" w:rsidP="00D80058">
      <w:pPr>
        <w:pStyle w:val="Default"/>
        <w:numPr>
          <w:ilvl w:val="1"/>
          <w:numId w:val="8"/>
        </w:numPr>
        <w:rPr>
          <w:sz w:val="23"/>
          <w:szCs w:val="23"/>
        </w:rPr>
      </w:pPr>
      <w:r w:rsidRPr="00160CC6">
        <w:rPr>
          <w:sz w:val="23"/>
          <w:szCs w:val="23"/>
        </w:rPr>
        <w:t>PESEL</w:t>
      </w:r>
    </w:p>
    <w:p w:rsidR="00D80058" w:rsidRDefault="00D80058" w:rsidP="00D80058">
      <w:pPr>
        <w:pStyle w:val="Default"/>
        <w:numPr>
          <w:ilvl w:val="1"/>
          <w:numId w:val="8"/>
        </w:numPr>
        <w:rPr>
          <w:sz w:val="23"/>
          <w:szCs w:val="23"/>
        </w:rPr>
      </w:pPr>
      <w:r>
        <w:rPr>
          <w:sz w:val="23"/>
          <w:szCs w:val="23"/>
        </w:rPr>
        <w:t>nazwisko rodowe</w:t>
      </w:r>
    </w:p>
    <w:p w:rsidR="00D80058" w:rsidRDefault="00D80058" w:rsidP="00D80058">
      <w:pPr>
        <w:pStyle w:val="Default"/>
        <w:numPr>
          <w:ilvl w:val="1"/>
          <w:numId w:val="8"/>
        </w:numPr>
        <w:rPr>
          <w:sz w:val="23"/>
          <w:szCs w:val="23"/>
        </w:rPr>
      </w:pPr>
      <w:r>
        <w:rPr>
          <w:sz w:val="23"/>
          <w:szCs w:val="23"/>
        </w:rPr>
        <w:lastRenderedPageBreak/>
        <w:t>imię ojca</w:t>
      </w:r>
    </w:p>
    <w:p w:rsidR="00D80058" w:rsidRDefault="00D80058" w:rsidP="00D80058">
      <w:pPr>
        <w:pStyle w:val="Default"/>
        <w:numPr>
          <w:ilvl w:val="1"/>
          <w:numId w:val="8"/>
        </w:numPr>
        <w:rPr>
          <w:sz w:val="23"/>
          <w:szCs w:val="23"/>
        </w:rPr>
      </w:pPr>
      <w:r>
        <w:rPr>
          <w:sz w:val="23"/>
          <w:szCs w:val="23"/>
        </w:rPr>
        <w:t>imię matki</w:t>
      </w:r>
    </w:p>
    <w:p w:rsidR="00D80058" w:rsidRPr="00FB7C45" w:rsidRDefault="00D80058" w:rsidP="00D80058">
      <w:pPr>
        <w:pStyle w:val="Default"/>
        <w:rPr>
          <w:i/>
          <w:sz w:val="23"/>
          <w:szCs w:val="23"/>
        </w:rPr>
      </w:pPr>
      <w:r>
        <w:rPr>
          <w:sz w:val="23"/>
          <w:szCs w:val="23"/>
        </w:rPr>
        <w:t xml:space="preserve">        Wzór Ankiety dla kandydata/ki na pracownika lub współpracownika Domu Kultury </w:t>
      </w:r>
      <w:r>
        <w:rPr>
          <w:sz w:val="23"/>
          <w:szCs w:val="23"/>
        </w:rPr>
        <w:br/>
        <w:t xml:space="preserve">        w Ozimku stanowi </w:t>
      </w:r>
      <w:r w:rsidRPr="00FB7C45">
        <w:rPr>
          <w:i/>
          <w:sz w:val="23"/>
          <w:szCs w:val="23"/>
        </w:rPr>
        <w:t>Załącznik nr</w:t>
      </w:r>
      <w:r w:rsidR="00E0205D">
        <w:rPr>
          <w:i/>
          <w:sz w:val="23"/>
          <w:szCs w:val="23"/>
        </w:rPr>
        <w:t xml:space="preserve"> 5</w:t>
      </w:r>
    </w:p>
    <w:p w:rsidR="00D80058" w:rsidRPr="0017658D" w:rsidRDefault="00996C61" w:rsidP="00D80058">
      <w:pPr>
        <w:pStyle w:val="Default"/>
        <w:numPr>
          <w:ilvl w:val="0"/>
          <w:numId w:val="8"/>
        </w:numPr>
        <w:spacing w:after="188"/>
        <w:ind w:left="426"/>
        <w:rPr>
          <w:sz w:val="23"/>
          <w:szCs w:val="23"/>
        </w:rPr>
      </w:pPr>
      <w:r>
        <w:rPr>
          <w:sz w:val="23"/>
          <w:szCs w:val="23"/>
        </w:rPr>
        <w:t>Sprawdzenie w w/w Rejestrze</w:t>
      </w:r>
      <w:r w:rsidR="00D80058" w:rsidRPr="0075280C">
        <w:rPr>
          <w:sz w:val="23"/>
          <w:szCs w:val="23"/>
        </w:rPr>
        <w:t xml:space="preserve"> dokumentuje się</w:t>
      </w:r>
      <w:r w:rsidR="00D80058">
        <w:rPr>
          <w:sz w:val="23"/>
          <w:szCs w:val="23"/>
        </w:rPr>
        <w:t xml:space="preserve"> </w:t>
      </w:r>
      <w:r>
        <w:rPr>
          <w:sz w:val="23"/>
          <w:szCs w:val="23"/>
        </w:rPr>
        <w:t>wydrukami</w:t>
      </w:r>
      <w:r w:rsidR="00D80058" w:rsidRPr="0075280C">
        <w:rPr>
          <w:sz w:val="23"/>
          <w:szCs w:val="23"/>
        </w:rPr>
        <w:t xml:space="preserve"> informacji zw</w:t>
      </w:r>
      <w:r w:rsidR="00D80058">
        <w:rPr>
          <w:sz w:val="23"/>
          <w:szCs w:val="23"/>
        </w:rPr>
        <w:t>rotnej wygenerowanej z systemu</w:t>
      </w:r>
      <w:r>
        <w:rPr>
          <w:sz w:val="23"/>
          <w:szCs w:val="23"/>
        </w:rPr>
        <w:t xml:space="preserve"> w poszczególnych bazach</w:t>
      </w:r>
      <w:r w:rsidR="00D80058">
        <w:rPr>
          <w:sz w:val="23"/>
          <w:szCs w:val="23"/>
        </w:rPr>
        <w:t xml:space="preserve">. </w:t>
      </w:r>
      <w:r w:rsidR="00D80058" w:rsidRPr="0017658D">
        <w:rPr>
          <w:sz w:val="23"/>
          <w:szCs w:val="23"/>
        </w:rPr>
        <w:t xml:space="preserve">W przypadku danych z Rejestru </w:t>
      </w:r>
      <w:r>
        <w:rPr>
          <w:sz w:val="23"/>
          <w:szCs w:val="23"/>
        </w:rPr>
        <w:t xml:space="preserve">publicznego </w:t>
      </w:r>
      <w:r w:rsidR="00D80058" w:rsidRPr="0017658D">
        <w:rPr>
          <w:sz w:val="23"/>
          <w:szCs w:val="23"/>
        </w:rPr>
        <w:t>wystarczającym jest wydruk strony internetowej, na której widnieje komunikat, że sprawdzana osoba nie figuruje w Rejestrze.</w:t>
      </w:r>
    </w:p>
    <w:p w:rsidR="00D80058" w:rsidRPr="00AD7415" w:rsidRDefault="00D80058" w:rsidP="00D80058">
      <w:pPr>
        <w:pStyle w:val="Default"/>
        <w:numPr>
          <w:ilvl w:val="0"/>
          <w:numId w:val="8"/>
        </w:numPr>
        <w:spacing w:after="188"/>
        <w:ind w:left="426"/>
        <w:rPr>
          <w:sz w:val="23"/>
          <w:szCs w:val="23"/>
        </w:rPr>
      </w:pPr>
      <w:r w:rsidRPr="00AD7415">
        <w:rPr>
          <w:sz w:val="23"/>
          <w:szCs w:val="23"/>
        </w:rPr>
        <w:t>F</w:t>
      </w:r>
      <w:r>
        <w:rPr>
          <w:sz w:val="23"/>
          <w:szCs w:val="23"/>
        </w:rPr>
        <w:t xml:space="preserve">igurowanie w w/w </w:t>
      </w:r>
      <w:r w:rsidR="00375B19">
        <w:rPr>
          <w:sz w:val="23"/>
          <w:szCs w:val="23"/>
        </w:rPr>
        <w:t>Rejestrze</w:t>
      </w:r>
      <w:r w:rsidRPr="00AD7415">
        <w:rPr>
          <w:sz w:val="23"/>
          <w:szCs w:val="23"/>
        </w:rPr>
        <w:t xml:space="preserve"> lub odmowa podania </w:t>
      </w:r>
      <w:r>
        <w:rPr>
          <w:sz w:val="23"/>
          <w:szCs w:val="23"/>
        </w:rPr>
        <w:t xml:space="preserve">danych </w:t>
      </w:r>
      <w:r w:rsidRPr="00AD7415">
        <w:rPr>
          <w:sz w:val="23"/>
          <w:szCs w:val="23"/>
        </w:rPr>
        <w:t xml:space="preserve">niezbędnych </w:t>
      </w:r>
      <w:r>
        <w:rPr>
          <w:sz w:val="23"/>
          <w:szCs w:val="23"/>
        </w:rPr>
        <w:t>do weryfikacji</w:t>
      </w:r>
      <w:r w:rsidRPr="00AD7415">
        <w:rPr>
          <w:sz w:val="23"/>
          <w:szCs w:val="23"/>
        </w:rPr>
        <w:t xml:space="preserve"> wyklucza możliwość zatrudnienia kandydata/</w:t>
      </w:r>
      <w:proofErr w:type="spellStart"/>
      <w:r w:rsidRPr="00AD7415">
        <w:rPr>
          <w:sz w:val="23"/>
          <w:szCs w:val="23"/>
        </w:rPr>
        <w:t>tki</w:t>
      </w:r>
      <w:proofErr w:type="spellEnd"/>
      <w:r w:rsidRPr="00AD7415">
        <w:rPr>
          <w:sz w:val="23"/>
          <w:szCs w:val="23"/>
        </w:rPr>
        <w:t xml:space="preserve"> w Domu Kultury w Ozimku</w:t>
      </w:r>
      <w:r>
        <w:rPr>
          <w:sz w:val="23"/>
          <w:szCs w:val="23"/>
        </w:rPr>
        <w:t xml:space="preserve"> lub współpracy z instytucją</w:t>
      </w:r>
      <w:r w:rsidRPr="00AD7415">
        <w:rPr>
          <w:sz w:val="23"/>
          <w:szCs w:val="23"/>
        </w:rPr>
        <w:t>.</w:t>
      </w:r>
    </w:p>
    <w:p w:rsidR="00D80058" w:rsidRPr="005D15A0" w:rsidRDefault="00D80058" w:rsidP="00D80058">
      <w:pPr>
        <w:pStyle w:val="Default"/>
        <w:numPr>
          <w:ilvl w:val="0"/>
          <w:numId w:val="8"/>
        </w:numPr>
        <w:spacing w:after="188"/>
        <w:ind w:left="426"/>
        <w:rPr>
          <w:sz w:val="23"/>
          <w:szCs w:val="23"/>
        </w:rPr>
      </w:pPr>
      <w:r w:rsidRPr="00EB2153">
        <w:rPr>
          <w:color w:val="auto"/>
          <w:sz w:val="23"/>
          <w:szCs w:val="23"/>
        </w:rPr>
        <w:t>Dyrektor jest zobowiązany do domagania się od  kandydata/</w:t>
      </w:r>
      <w:proofErr w:type="spellStart"/>
      <w:r w:rsidRPr="00EB2153">
        <w:rPr>
          <w:color w:val="auto"/>
          <w:sz w:val="23"/>
          <w:szCs w:val="23"/>
        </w:rPr>
        <w:t>tki</w:t>
      </w:r>
      <w:proofErr w:type="spellEnd"/>
      <w:r w:rsidRPr="00EB2153">
        <w:rPr>
          <w:color w:val="auto"/>
          <w:sz w:val="23"/>
          <w:szCs w:val="23"/>
        </w:rPr>
        <w:t xml:space="preserve"> lub  innej osoby dopuszczanej do samodzielnej realizacji zainteresowań przez dzieci </w:t>
      </w:r>
      <w:r w:rsidRPr="0075280C">
        <w:rPr>
          <w:sz w:val="23"/>
          <w:szCs w:val="23"/>
        </w:rPr>
        <w:t>informacji</w:t>
      </w:r>
      <w:r>
        <w:rPr>
          <w:sz w:val="23"/>
          <w:szCs w:val="23"/>
        </w:rPr>
        <w:t xml:space="preserve"> </w:t>
      </w:r>
      <w:r w:rsidRPr="0075280C">
        <w:rPr>
          <w:sz w:val="23"/>
          <w:szCs w:val="23"/>
        </w:rPr>
        <w:t>z Krajowego Rejestru Karnego</w:t>
      </w:r>
      <w:r>
        <w:rPr>
          <w:sz w:val="23"/>
          <w:szCs w:val="23"/>
        </w:rPr>
        <w:t xml:space="preserve"> </w:t>
      </w:r>
      <w:r w:rsidRPr="0075280C">
        <w:rPr>
          <w:sz w:val="23"/>
          <w:szCs w:val="23"/>
        </w:rPr>
        <w:t>o niekaralności w zakresie przestępstw określonych w rozdziale XIX i XXV Kodeksu karnego, w</w:t>
      </w:r>
      <w:r>
        <w:rPr>
          <w:sz w:val="23"/>
          <w:szCs w:val="23"/>
        </w:rPr>
        <w:t xml:space="preserve"> </w:t>
      </w:r>
      <w:r w:rsidRPr="0075280C">
        <w:rPr>
          <w:sz w:val="23"/>
          <w:szCs w:val="23"/>
        </w:rPr>
        <w:t xml:space="preserve">art. 189a i art. 207 Kodeksu karnego 2 oraz w </w:t>
      </w:r>
      <w:r>
        <w:rPr>
          <w:i/>
          <w:iCs/>
          <w:sz w:val="23"/>
          <w:szCs w:val="23"/>
        </w:rPr>
        <w:t>Ustawie o prze</w:t>
      </w:r>
      <w:r w:rsidRPr="0075280C">
        <w:rPr>
          <w:i/>
          <w:iCs/>
          <w:sz w:val="23"/>
          <w:szCs w:val="23"/>
        </w:rPr>
        <w:t>ciwdziałaniu narkomanii</w:t>
      </w:r>
      <w:r>
        <w:rPr>
          <w:iCs/>
          <w:sz w:val="23"/>
          <w:szCs w:val="23"/>
        </w:rPr>
        <w:t xml:space="preserve"> (</w:t>
      </w:r>
      <w:r w:rsidRPr="005D15A0">
        <w:rPr>
          <w:sz w:val="23"/>
          <w:szCs w:val="23"/>
        </w:rPr>
        <w:t>Dotyczy przestępstw przeciwko życiu i zdrowiu, przeciwko wolności seksualnej i obyczajno</w:t>
      </w:r>
      <w:r w:rsidR="0042082E">
        <w:rPr>
          <w:sz w:val="23"/>
          <w:szCs w:val="23"/>
        </w:rPr>
        <w:t>ści, handlu ludźmi, przestępstw związanych</w:t>
      </w:r>
      <w:r w:rsidRPr="005D15A0">
        <w:rPr>
          <w:sz w:val="23"/>
          <w:szCs w:val="23"/>
        </w:rPr>
        <w:t xml:space="preserve"> z przeci</w:t>
      </w:r>
      <w:r w:rsidR="0042082E">
        <w:rPr>
          <w:sz w:val="23"/>
          <w:szCs w:val="23"/>
        </w:rPr>
        <w:t>wdziałaniem narkomanii, znęcania</w:t>
      </w:r>
      <w:r w:rsidRPr="005D15A0">
        <w:rPr>
          <w:sz w:val="23"/>
          <w:szCs w:val="23"/>
        </w:rPr>
        <w:t xml:space="preserve"> się</w:t>
      </w:r>
      <w:r w:rsidR="009044E2">
        <w:rPr>
          <w:sz w:val="23"/>
          <w:szCs w:val="23"/>
        </w:rPr>
        <w:t>)</w:t>
      </w:r>
      <w:r w:rsidRPr="005D15A0">
        <w:rPr>
          <w:sz w:val="23"/>
          <w:szCs w:val="23"/>
        </w:rPr>
        <w:t>.</w:t>
      </w:r>
    </w:p>
    <w:p w:rsidR="00D80058" w:rsidRDefault="00D80058" w:rsidP="00D80058">
      <w:pPr>
        <w:pStyle w:val="Default"/>
        <w:numPr>
          <w:ilvl w:val="0"/>
          <w:numId w:val="8"/>
        </w:numPr>
        <w:spacing w:after="188"/>
        <w:ind w:left="426"/>
        <w:rPr>
          <w:sz w:val="23"/>
          <w:szCs w:val="23"/>
        </w:rPr>
      </w:pPr>
      <w:r w:rsidRPr="0075280C">
        <w:rPr>
          <w:sz w:val="23"/>
          <w:szCs w:val="23"/>
        </w:rPr>
        <w:t xml:space="preserve">Figurowanie w </w:t>
      </w:r>
      <w:r>
        <w:rPr>
          <w:sz w:val="23"/>
          <w:szCs w:val="23"/>
        </w:rPr>
        <w:t xml:space="preserve">Krajowym </w:t>
      </w:r>
      <w:r w:rsidRPr="0075280C">
        <w:rPr>
          <w:sz w:val="23"/>
          <w:szCs w:val="23"/>
        </w:rPr>
        <w:t>Rejestrze Kar</w:t>
      </w:r>
      <w:r>
        <w:rPr>
          <w:sz w:val="23"/>
          <w:szCs w:val="23"/>
        </w:rPr>
        <w:t>nym jako osoba karana za wyżej wymie</w:t>
      </w:r>
      <w:r w:rsidRPr="0075280C">
        <w:rPr>
          <w:sz w:val="23"/>
          <w:szCs w:val="23"/>
        </w:rPr>
        <w:t>nione przestępstwa lub odmowa dostarczenia żądanej pr</w:t>
      </w:r>
      <w:r>
        <w:rPr>
          <w:sz w:val="23"/>
          <w:szCs w:val="23"/>
        </w:rPr>
        <w:t>zez pracodawcę ankiety wyklu</w:t>
      </w:r>
      <w:r w:rsidRPr="0075280C">
        <w:rPr>
          <w:sz w:val="23"/>
          <w:szCs w:val="23"/>
        </w:rPr>
        <w:t>cza możliwość zatrudnienia kandydata</w:t>
      </w:r>
      <w:r>
        <w:rPr>
          <w:sz w:val="23"/>
          <w:szCs w:val="23"/>
        </w:rPr>
        <w:t>/</w:t>
      </w:r>
      <w:proofErr w:type="spellStart"/>
      <w:r>
        <w:rPr>
          <w:sz w:val="23"/>
          <w:szCs w:val="23"/>
        </w:rPr>
        <w:t>tki</w:t>
      </w:r>
      <w:proofErr w:type="spellEnd"/>
      <w:r>
        <w:rPr>
          <w:sz w:val="23"/>
          <w:szCs w:val="23"/>
        </w:rPr>
        <w:t xml:space="preserve"> w Domu Kultury w Ozimku.</w:t>
      </w:r>
    </w:p>
    <w:p w:rsidR="00D80058" w:rsidRDefault="00D80058" w:rsidP="00D80058">
      <w:pPr>
        <w:pStyle w:val="Default"/>
        <w:numPr>
          <w:ilvl w:val="0"/>
          <w:numId w:val="8"/>
        </w:numPr>
        <w:spacing w:after="188"/>
        <w:ind w:left="426"/>
        <w:rPr>
          <w:sz w:val="23"/>
          <w:szCs w:val="23"/>
        </w:rPr>
      </w:pPr>
      <w:r w:rsidRPr="00ED585E">
        <w:rPr>
          <w:sz w:val="23"/>
          <w:szCs w:val="23"/>
        </w:rPr>
        <w:t xml:space="preserve">Jeżeli </w:t>
      </w:r>
      <w:r>
        <w:rPr>
          <w:sz w:val="23"/>
          <w:szCs w:val="23"/>
        </w:rPr>
        <w:t>kandydat/ka</w:t>
      </w:r>
      <w:r w:rsidRPr="00ED585E">
        <w:rPr>
          <w:sz w:val="23"/>
          <w:szCs w:val="23"/>
        </w:rPr>
        <w:t xml:space="preserve"> posiada obywatelstwo inne niż polskie przedkłada pracodawcy:</w:t>
      </w:r>
    </w:p>
    <w:p w:rsidR="00D80058" w:rsidRDefault="00D80058" w:rsidP="00D80058">
      <w:pPr>
        <w:pStyle w:val="Default"/>
        <w:numPr>
          <w:ilvl w:val="1"/>
          <w:numId w:val="8"/>
        </w:numPr>
        <w:spacing w:after="188"/>
        <w:rPr>
          <w:sz w:val="23"/>
          <w:szCs w:val="23"/>
        </w:rPr>
      </w:pPr>
      <w:r w:rsidRPr="00ED585E">
        <w:rPr>
          <w:sz w:val="23"/>
          <w:szCs w:val="23"/>
        </w:rPr>
        <w:t>informację z rejestru karnego państwa obywatelstwa</w:t>
      </w:r>
      <w:r>
        <w:rPr>
          <w:sz w:val="23"/>
          <w:szCs w:val="23"/>
        </w:rPr>
        <w:t xml:space="preserve">  uzyskiwaną do celów działalno</w:t>
      </w:r>
      <w:r w:rsidRPr="00ED585E">
        <w:rPr>
          <w:sz w:val="23"/>
          <w:szCs w:val="23"/>
        </w:rPr>
        <w:t xml:space="preserve">ści zawodowej lub </w:t>
      </w:r>
      <w:proofErr w:type="spellStart"/>
      <w:r w:rsidRPr="00ED585E">
        <w:rPr>
          <w:sz w:val="23"/>
          <w:szCs w:val="23"/>
        </w:rPr>
        <w:t>wolontariackiej</w:t>
      </w:r>
      <w:proofErr w:type="spellEnd"/>
      <w:r w:rsidRPr="00ED585E">
        <w:rPr>
          <w:sz w:val="23"/>
          <w:szCs w:val="23"/>
        </w:rPr>
        <w:t xml:space="preserve"> związanej z kontaktami z dziećmi, bądź informację z rejestru karnego, jeżeli prawo tego państwa</w:t>
      </w:r>
      <w:r>
        <w:rPr>
          <w:sz w:val="23"/>
          <w:szCs w:val="23"/>
        </w:rPr>
        <w:t xml:space="preserve"> </w:t>
      </w:r>
      <w:r w:rsidRPr="00ED585E">
        <w:rPr>
          <w:sz w:val="23"/>
          <w:szCs w:val="23"/>
        </w:rPr>
        <w:t>nie przewiduje wydawania informacji dla w/w celów;</w:t>
      </w:r>
    </w:p>
    <w:p w:rsidR="00D80058" w:rsidRDefault="00D80058" w:rsidP="00D80058">
      <w:pPr>
        <w:pStyle w:val="Default"/>
        <w:numPr>
          <w:ilvl w:val="1"/>
          <w:numId w:val="8"/>
        </w:numPr>
        <w:spacing w:after="188"/>
        <w:rPr>
          <w:sz w:val="23"/>
          <w:szCs w:val="23"/>
        </w:rPr>
      </w:pPr>
      <w:r w:rsidRPr="00ED585E">
        <w:rPr>
          <w:sz w:val="23"/>
          <w:szCs w:val="23"/>
        </w:rPr>
        <w:t>pod rygorem odpowiedzialności karnej, oświadczenie o państwie/ach zamieszkiwania w ciągu ostatnich 20 lat, innych niż Rzeczypospolita</w:t>
      </w:r>
      <w:r>
        <w:rPr>
          <w:sz w:val="23"/>
          <w:szCs w:val="23"/>
        </w:rPr>
        <w:t xml:space="preserve"> Polska i państwo obywatelstwa oraz </w:t>
      </w:r>
      <w:r w:rsidRPr="00ED585E">
        <w:rPr>
          <w:sz w:val="23"/>
          <w:szCs w:val="23"/>
        </w:rPr>
        <w:t xml:space="preserve">informację z rejestrów karnych tych państw uzyskiwaną do celów działalności zawodowej lub </w:t>
      </w:r>
      <w:proofErr w:type="spellStart"/>
      <w:r w:rsidRPr="00ED585E">
        <w:rPr>
          <w:sz w:val="23"/>
          <w:szCs w:val="23"/>
        </w:rPr>
        <w:t>wolontariackiej</w:t>
      </w:r>
      <w:proofErr w:type="spellEnd"/>
      <w:r w:rsidRPr="00ED585E">
        <w:rPr>
          <w:sz w:val="23"/>
          <w:szCs w:val="23"/>
        </w:rPr>
        <w:t xml:space="preserve"> związanej z kontaktami z dziećmi.</w:t>
      </w:r>
    </w:p>
    <w:p w:rsidR="00D80058" w:rsidRPr="00AC55B0" w:rsidRDefault="00D80058" w:rsidP="00D80058">
      <w:pPr>
        <w:pStyle w:val="Default"/>
        <w:numPr>
          <w:ilvl w:val="1"/>
          <w:numId w:val="8"/>
        </w:numPr>
        <w:spacing w:after="188"/>
        <w:rPr>
          <w:sz w:val="23"/>
          <w:szCs w:val="23"/>
        </w:rPr>
      </w:pPr>
      <w:r>
        <w:rPr>
          <w:sz w:val="23"/>
          <w:szCs w:val="23"/>
        </w:rPr>
        <w:t>d</w:t>
      </w:r>
      <w:r w:rsidRPr="00ED585E">
        <w:rPr>
          <w:sz w:val="23"/>
          <w:szCs w:val="23"/>
        </w:rPr>
        <w:t>opuszczalne jest przedłożenie przez kandydata</w:t>
      </w:r>
      <w:r>
        <w:rPr>
          <w:sz w:val="23"/>
          <w:szCs w:val="23"/>
        </w:rPr>
        <w:t>/</w:t>
      </w:r>
      <w:proofErr w:type="spellStart"/>
      <w:r>
        <w:rPr>
          <w:sz w:val="23"/>
          <w:szCs w:val="23"/>
        </w:rPr>
        <w:t>kę</w:t>
      </w:r>
      <w:proofErr w:type="spellEnd"/>
      <w:r w:rsidRPr="00ED585E">
        <w:rPr>
          <w:sz w:val="23"/>
          <w:szCs w:val="23"/>
        </w:rPr>
        <w:t xml:space="preserve"> pod rygorem odpowiedzialności karnej oświadczenia, że prawo danego państwa nie przewiduje </w:t>
      </w:r>
      <w:r>
        <w:rPr>
          <w:sz w:val="23"/>
          <w:szCs w:val="23"/>
        </w:rPr>
        <w:t>wydawania informacji o niekaral</w:t>
      </w:r>
      <w:r w:rsidRPr="00ED585E">
        <w:rPr>
          <w:sz w:val="23"/>
          <w:szCs w:val="23"/>
        </w:rPr>
        <w:t>ności i/lub nie prowadzi rejestru karnego</w:t>
      </w:r>
      <w:r>
        <w:rPr>
          <w:sz w:val="23"/>
          <w:szCs w:val="23"/>
        </w:rPr>
        <w:t xml:space="preserve"> oraz oświadczenia, że nie był/a</w:t>
      </w:r>
      <w:r w:rsidRPr="00ED585E">
        <w:rPr>
          <w:sz w:val="23"/>
          <w:szCs w:val="23"/>
        </w:rPr>
        <w:t xml:space="preserve"> </w:t>
      </w:r>
      <w:r>
        <w:rPr>
          <w:sz w:val="23"/>
          <w:szCs w:val="23"/>
        </w:rPr>
        <w:t xml:space="preserve">on/a </w:t>
      </w:r>
      <w:r w:rsidRPr="00ED585E">
        <w:rPr>
          <w:sz w:val="23"/>
          <w:szCs w:val="23"/>
        </w:rPr>
        <w:t>w ty</w:t>
      </w:r>
      <w:r>
        <w:rPr>
          <w:sz w:val="23"/>
          <w:szCs w:val="23"/>
        </w:rPr>
        <w:t>m państwie prawomocnie skazany/a za czyny zabronione odpowiadające przestępstwom określonym w rozdziale XIX i XXV,</w:t>
      </w:r>
      <w:r w:rsidRPr="00AC55B0">
        <w:rPr>
          <w:color w:val="auto"/>
          <w:sz w:val="23"/>
          <w:szCs w:val="23"/>
          <w:lang w:eastAsia="pl-PL"/>
        </w:rPr>
        <w:t xml:space="preserve"> </w:t>
      </w:r>
      <w:r w:rsidRPr="00AC55B0">
        <w:rPr>
          <w:sz w:val="23"/>
          <w:szCs w:val="23"/>
        </w:rPr>
        <w:t xml:space="preserve">w art. 189a i art. 207 Kodeksu karnego 2 oraz w </w:t>
      </w:r>
      <w:r w:rsidRPr="00AC55B0">
        <w:rPr>
          <w:i/>
          <w:iCs/>
          <w:sz w:val="23"/>
          <w:szCs w:val="23"/>
        </w:rPr>
        <w:t>Ustawie o przeciwdziałaniu narkomanii</w:t>
      </w:r>
      <w:r>
        <w:rPr>
          <w:i/>
          <w:iCs/>
          <w:sz w:val="23"/>
          <w:szCs w:val="23"/>
        </w:rPr>
        <w:t xml:space="preserve"> </w:t>
      </w:r>
      <w:r w:rsidRPr="00AC55B0">
        <w:rPr>
          <w:iCs/>
          <w:sz w:val="23"/>
          <w:szCs w:val="23"/>
        </w:rPr>
        <w:t>oraz nie wy</w:t>
      </w:r>
      <w:r>
        <w:rPr>
          <w:iCs/>
          <w:sz w:val="23"/>
          <w:szCs w:val="23"/>
        </w:rPr>
        <w:t>dano wobec niego/niej</w:t>
      </w:r>
      <w:r w:rsidRPr="00AC55B0">
        <w:rPr>
          <w:iCs/>
          <w:sz w:val="23"/>
          <w:szCs w:val="23"/>
        </w:rPr>
        <w:t xml:space="preserve"> innego</w:t>
      </w:r>
      <w:r>
        <w:rPr>
          <w:iCs/>
          <w:sz w:val="23"/>
          <w:szCs w:val="23"/>
        </w:rPr>
        <w:t xml:space="preserve"> orzeczenia, w którym stwierdzono, że dopuścił/</w:t>
      </w:r>
      <w:proofErr w:type="spellStart"/>
      <w:r>
        <w:rPr>
          <w:iCs/>
          <w:sz w:val="23"/>
          <w:szCs w:val="23"/>
        </w:rPr>
        <w:t>ła</w:t>
      </w:r>
      <w:proofErr w:type="spellEnd"/>
      <w:r>
        <w:rPr>
          <w:iCs/>
          <w:sz w:val="23"/>
          <w:szCs w:val="23"/>
        </w:rPr>
        <w:t xml:space="preserve"> się takich czynów zabronionych oraz że nie ma obowiązku wynikającego z orzeczenia sądu, innego uprawnionego organu lub ustawy do stosowania się do zakazu zajmowania wszelkich lub określonych stanowisk, wykonywania wszelkich lub określonych zawodów lub działaln</w:t>
      </w:r>
      <w:r w:rsidR="00100E37">
        <w:rPr>
          <w:iCs/>
          <w:sz w:val="23"/>
          <w:szCs w:val="23"/>
        </w:rPr>
        <w:t>ości związanych z wychowywaniem</w:t>
      </w:r>
      <w:r>
        <w:rPr>
          <w:iCs/>
          <w:sz w:val="23"/>
          <w:szCs w:val="23"/>
        </w:rPr>
        <w:t>, edukacją, wypoczynkiem, leczeniem, świadczeniem porad psychologicznych, rozwojem duchowym, uprawianiem sportu lub realizacją innych zainteresowa</w:t>
      </w:r>
      <w:r w:rsidR="00FD77CE">
        <w:rPr>
          <w:iCs/>
          <w:sz w:val="23"/>
          <w:szCs w:val="23"/>
        </w:rPr>
        <w:t>ń przez małoletnich lub z opieką</w:t>
      </w:r>
      <w:r>
        <w:rPr>
          <w:iCs/>
          <w:sz w:val="23"/>
          <w:szCs w:val="23"/>
        </w:rPr>
        <w:t xml:space="preserve"> nad nimi.</w:t>
      </w:r>
    </w:p>
    <w:p w:rsidR="00D80058" w:rsidRPr="008B2B5D" w:rsidRDefault="00D80058" w:rsidP="00D80058">
      <w:pPr>
        <w:pStyle w:val="Default"/>
        <w:numPr>
          <w:ilvl w:val="1"/>
          <w:numId w:val="8"/>
        </w:numPr>
        <w:spacing w:after="188"/>
        <w:rPr>
          <w:sz w:val="23"/>
          <w:szCs w:val="23"/>
        </w:rPr>
      </w:pPr>
      <w:r>
        <w:rPr>
          <w:sz w:val="23"/>
          <w:szCs w:val="23"/>
        </w:rPr>
        <w:lastRenderedPageBreak/>
        <w:t>p</w:t>
      </w:r>
      <w:r w:rsidRPr="008B2B5D">
        <w:rPr>
          <w:sz w:val="23"/>
          <w:szCs w:val="23"/>
        </w:rPr>
        <w:t xml:space="preserve">od </w:t>
      </w:r>
      <w:r>
        <w:rPr>
          <w:sz w:val="23"/>
          <w:szCs w:val="23"/>
        </w:rPr>
        <w:t xml:space="preserve">w/w </w:t>
      </w:r>
      <w:r w:rsidRPr="008B2B5D">
        <w:rPr>
          <w:sz w:val="23"/>
          <w:szCs w:val="23"/>
        </w:rPr>
        <w:t xml:space="preserve">oświadczeniami </w:t>
      </w:r>
      <w:r>
        <w:rPr>
          <w:sz w:val="23"/>
          <w:szCs w:val="23"/>
        </w:rPr>
        <w:t xml:space="preserve">zamieszcza się klauzulę </w:t>
      </w:r>
      <w:r w:rsidRPr="008B2B5D">
        <w:rPr>
          <w:sz w:val="23"/>
          <w:szCs w:val="23"/>
        </w:rPr>
        <w:t xml:space="preserve">o następującej treści: </w:t>
      </w:r>
      <w:r w:rsidRPr="008B2B5D">
        <w:rPr>
          <w:i/>
          <w:sz w:val="23"/>
          <w:szCs w:val="23"/>
        </w:rPr>
        <w:t>Jestem świadoma/y odpowiedzialności karnej za złożenie fałszywego oświadczenia.</w:t>
      </w:r>
      <w:r w:rsidRPr="008B2B5D">
        <w:rPr>
          <w:sz w:val="23"/>
          <w:szCs w:val="23"/>
        </w:rPr>
        <w:t xml:space="preserve"> </w:t>
      </w:r>
      <w:r>
        <w:rPr>
          <w:sz w:val="23"/>
          <w:szCs w:val="23"/>
        </w:rPr>
        <w:t>Klauzula ta</w:t>
      </w:r>
      <w:r w:rsidRPr="008B2B5D">
        <w:rPr>
          <w:sz w:val="23"/>
          <w:szCs w:val="23"/>
        </w:rPr>
        <w:t xml:space="preserve"> zastępuje pouczenie organu o odpowiedzialności karnej za złożenie fałszywego oświadczenia. </w:t>
      </w:r>
    </w:p>
    <w:p w:rsidR="001D3582" w:rsidRPr="00C44376" w:rsidRDefault="00D80058" w:rsidP="00C44376">
      <w:pPr>
        <w:pStyle w:val="Default"/>
        <w:numPr>
          <w:ilvl w:val="0"/>
          <w:numId w:val="8"/>
        </w:numPr>
        <w:spacing w:after="188"/>
        <w:ind w:left="426"/>
        <w:rPr>
          <w:sz w:val="23"/>
          <w:szCs w:val="23"/>
        </w:rPr>
      </w:pPr>
      <w:r w:rsidRPr="00AD7415">
        <w:rPr>
          <w:sz w:val="23"/>
          <w:szCs w:val="23"/>
        </w:rPr>
        <w:t xml:space="preserve">Oświadczenia, wydruki z </w:t>
      </w:r>
      <w:r w:rsidR="00F64168">
        <w:rPr>
          <w:sz w:val="23"/>
          <w:szCs w:val="23"/>
        </w:rPr>
        <w:t xml:space="preserve">Rejestru Sprawców </w:t>
      </w:r>
      <w:r w:rsidR="00996C61">
        <w:rPr>
          <w:sz w:val="23"/>
          <w:szCs w:val="23"/>
        </w:rPr>
        <w:t xml:space="preserve"> na Tle Seksualnym  i informacje z Krajowego Rejestru </w:t>
      </w:r>
      <w:r w:rsidRPr="00AD7415">
        <w:rPr>
          <w:sz w:val="23"/>
          <w:szCs w:val="23"/>
        </w:rPr>
        <w:t>K</w:t>
      </w:r>
      <w:r w:rsidR="00996C61">
        <w:rPr>
          <w:sz w:val="23"/>
          <w:szCs w:val="23"/>
        </w:rPr>
        <w:t>arnego</w:t>
      </w:r>
      <w:r w:rsidRPr="00AD7415">
        <w:rPr>
          <w:sz w:val="23"/>
          <w:szCs w:val="23"/>
        </w:rPr>
        <w:t xml:space="preserve"> dołączane są do części A akt osobowych z chwilą zatrudnienia kandydata jako pracownika lub do analogicznej dokumentacji dotyczącej wolontariusza, praktykanta lub osoby zatrudnionej w oparciu o umowę cywilnoprawną. </w:t>
      </w:r>
      <w:r w:rsidR="00A0517E">
        <w:rPr>
          <w:sz w:val="23"/>
          <w:szCs w:val="23"/>
        </w:rPr>
        <w:t xml:space="preserve">W/W dokumentacja przechowywana jest </w:t>
      </w:r>
      <w:r w:rsidR="00C44376">
        <w:rPr>
          <w:sz w:val="23"/>
          <w:szCs w:val="23"/>
        </w:rPr>
        <w:t>w dziale finansowo-księgowym DK</w:t>
      </w:r>
      <w:r w:rsidR="00C928E5">
        <w:rPr>
          <w:sz w:val="23"/>
          <w:szCs w:val="23"/>
        </w:rPr>
        <w:t xml:space="preserve"> zgodnie z instrukcją kancelaryjną</w:t>
      </w:r>
      <w:r w:rsidR="00C44376">
        <w:rPr>
          <w:sz w:val="23"/>
          <w:szCs w:val="23"/>
        </w:rPr>
        <w:t>.</w:t>
      </w:r>
      <w:r w:rsidR="001D3582" w:rsidRPr="00C44376">
        <w:rPr>
          <w:b/>
          <w:bCs/>
          <w:sz w:val="23"/>
          <w:szCs w:val="23"/>
        </w:rPr>
        <w:br/>
      </w:r>
    </w:p>
    <w:p w:rsidR="00D80058" w:rsidRDefault="00D80058" w:rsidP="00D80058">
      <w:pPr>
        <w:pStyle w:val="Default"/>
        <w:jc w:val="center"/>
        <w:rPr>
          <w:b/>
          <w:bCs/>
          <w:sz w:val="23"/>
          <w:szCs w:val="23"/>
        </w:rPr>
      </w:pPr>
      <w:r>
        <w:rPr>
          <w:b/>
          <w:bCs/>
          <w:sz w:val="23"/>
          <w:szCs w:val="23"/>
        </w:rPr>
        <w:t>Rozdział 3. Zasady i procedury interwencji w przypadku podejrzenia krzywdzenia dziecka</w:t>
      </w:r>
    </w:p>
    <w:p w:rsidR="001D3582" w:rsidRPr="001D3582" w:rsidRDefault="001D3582" w:rsidP="001D3582">
      <w:pPr>
        <w:pStyle w:val="Default"/>
        <w:jc w:val="center"/>
        <w:rPr>
          <w:bCs/>
          <w:sz w:val="23"/>
          <w:szCs w:val="23"/>
        </w:rPr>
      </w:pPr>
    </w:p>
    <w:p w:rsidR="001D3582" w:rsidRDefault="001D3582" w:rsidP="001D3582">
      <w:pPr>
        <w:pStyle w:val="Default"/>
        <w:jc w:val="center"/>
        <w:rPr>
          <w:b/>
          <w:sz w:val="23"/>
          <w:szCs w:val="23"/>
        </w:rPr>
      </w:pPr>
      <w:r w:rsidRPr="001D3582">
        <w:rPr>
          <w:b/>
          <w:sz w:val="23"/>
          <w:szCs w:val="23"/>
        </w:rPr>
        <w:t>Kwalifikacja zagrożeń</w:t>
      </w:r>
    </w:p>
    <w:p w:rsidR="004B19AA" w:rsidRDefault="004B19AA" w:rsidP="001D3582">
      <w:pPr>
        <w:pStyle w:val="Default"/>
        <w:jc w:val="center"/>
        <w:rPr>
          <w:bCs/>
          <w:sz w:val="23"/>
          <w:szCs w:val="23"/>
        </w:rPr>
      </w:pPr>
    </w:p>
    <w:p w:rsidR="004B19AA" w:rsidRPr="001D3582" w:rsidRDefault="004B19AA" w:rsidP="001D3582">
      <w:pPr>
        <w:pStyle w:val="Default"/>
        <w:jc w:val="center"/>
        <w:rPr>
          <w:b/>
          <w:sz w:val="23"/>
          <w:szCs w:val="23"/>
        </w:rPr>
      </w:pPr>
      <w:r>
        <w:rPr>
          <w:bCs/>
          <w:sz w:val="23"/>
          <w:szCs w:val="23"/>
        </w:rPr>
        <w:t>§ 4</w:t>
      </w:r>
    </w:p>
    <w:p w:rsidR="000E58F6" w:rsidRDefault="001D3582" w:rsidP="001D3582">
      <w:pPr>
        <w:pStyle w:val="Default"/>
        <w:numPr>
          <w:ilvl w:val="0"/>
          <w:numId w:val="3"/>
        </w:numPr>
        <w:ind w:left="426"/>
        <w:rPr>
          <w:sz w:val="23"/>
          <w:szCs w:val="23"/>
        </w:rPr>
      </w:pPr>
      <w:r w:rsidRPr="001D3582">
        <w:rPr>
          <w:sz w:val="23"/>
          <w:szCs w:val="23"/>
        </w:rPr>
        <w:t xml:space="preserve">Zagrożenie bezpieczeństwa </w:t>
      </w:r>
      <w:r>
        <w:rPr>
          <w:sz w:val="23"/>
          <w:szCs w:val="23"/>
        </w:rPr>
        <w:t>dzieci</w:t>
      </w:r>
      <w:r w:rsidRPr="001D3582">
        <w:rPr>
          <w:sz w:val="23"/>
          <w:szCs w:val="23"/>
        </w:rPr>
        <w:t xml:space="preserve"> może przybierać różne formy, z wykorzystaniem różnych sposobów kontaktu i komunikowania. </w:t>
      </w:r>
    </w:p>
    <w:p w:rsidR="000E58F6" w:rsidRDefault="001D3582" w:rsidP="001D3582">
      <w:pPr>
        <w:pStyle w:val="Default"/>
        <w:numPr>
          <w:ilvl w:val="0"/>
          <w:numId w:val="3"/>
        </w:numPr>
        <w:ind w:left="426"/>
        <w:rPr>
          <w:sz w:val="23"/>
          <w:szCs w:val="23"/>
        </w:rPr>
      </w:pPr>
      <w:r w:rsidRPr="001D3582">
        <w:rPr>
          <w:sz w:val="23"/>
          <w:szCs w:val="23"/>
        </w:rPr>
        <w:t xml:space="preserve">Na potrzeby </w:t>
      </w:r>
      <w:r w:rsidR="00D33BB7">
        <w:rPr>
          <w:sz w:val="23"/>
          <w:szCs w:val="23"/>
        </w:rPr>
        <w:t xml:space="preserve">niniejszej </w:t>
      </w:r>
      <w:r w:rsidR="00D33BB7" w:rsidRPr="0097028E">
        <w:rPr>
          <w:i/>
          <w:sz w:val="23"/>
          <w:szCs w:val="23"/>
        </w:rPr>
        <w:t>Polityki</w:t>
      </w:r>
      <w:r w:rsidRPr="001D3582">
        <w:rPr>
          <w:sz w:val="23"/>
          <w:szCs w:val="23"/>
        </w:rPr>
        <w:t xml:space="preserve"> przyjęto następującą kwalifikację zagrożeni</w:t>
      </w:r>
      <w:r w:rsidR="000E58F6">
        <w:rPr>
          <w:sz w:val="23"/>
          <w:szCs w:val="23"/>
        </w:rPr>
        <w:t xml:space="preserve">a bezpieczeństwa dzieci: </w:t>
      </w:r>
    </w:p>
    <w:p w:rsidR="000E58F6" w:rsidRDefault="001D3582" w:rsidP="000E58F6">
      <w:pPr>
        <w:pStyle w:val="Default"/>
        <w:numPr>
          <w:ilvl w:val="1"/>
          <w:numId w:val="3"/>
        </w:numPr>
        <w:rPr>
          <w:sz w:val="23"/>
          <w:szCs w:val="23"/>
        </w:rPr>
      </w:pPr>
      <w:r w:rsidRPr="001D3582">
        <w:rPr>
          <w:sz w:val="23"/>
          <w:szCs w:val="23"/>
        </w:rPr>
        <w:t>popełniono przestępstwo na szkodę</w:t>
      </w:r>
      <w:r w:rsidR="00095D09">
        <w:rPr>
          <w:sz w:val="23"/>
          <w:szCs w:val="23"/>
        </w:rPr>
        <w:t xml:space="preserve"> dziecka</w:t>
      </w:r>
      <w:r w:rsidRPr="001D3582">
        <w:rPr>
          <w:sz w:val="23"/>
          <w:szCs w:val="23"/>
        </w:rPr>
        <w:t xml:space="preserve"> (np. wykorzystanie seksualne, </w:t>
      </w:r>
      <w:r w:rsidR="007D64CC">
        <w:rPr>
          <w:sz w:val="23"/>
          <w:szCs w:val="23"/>
        </w:rPr>
        <w:t xml:space="preserve">fizyczne lub psychiczne </w:t>
      </w:r>
      <w:r w:rsidRPr="001D3582">
        <w:rPr>
          <w:sz w:val="23"/>
          <w:szCs w:val="23"/>
        </w:rPr>
        <w:t xml:space="preserve">znęcanie się </w:t>
      </w:r>
      <w:r w:rsidR="000E58F6">
        <w:rPr>
          <w:sz w:val="23"/>
          <w:szCs w:val="23"/>
        </w:rPr>
        <w:t>nad</w:t>
      </w:r>
      <w:r w:rsidR="00095D09">
        <w:rPr>
          <w:sz w:val="23"/>
          <w:szCs w:val="23"/>
        </w:rPr>
        <w:t xml:space="preserve"> dzieckiem</w:t>
      </w:r>
      <w:r w:rsidR="0067526B">
        <w:rPr>
          <w:sz w:val="23"/>
          <w:szCs w:val="23"/>
        </w:rPr>
        <w:t>, spowodowanie uszczerbku na zdrowiu, rozpijanie, cyberprzemoc</w:t>
      </w:r>
      <w:r w:rsidR="000E58F6">
        <w:rPr>
          <w:sz w:val="23"/>
          <w:szCs w:val="23"/>
        </w:rPr>
        <w:t>),</w:t>
      </w:r>
    </w:p>
    <w:p w:rsidR="000E58F6" w:rsidRDefault="001D3582" w:rsidP="000E58F6">
      <w:pPr>
        <w:pStyle w:val="Default"/>
        <w:numPr>
          <w:ilvl w:val="1"/>
          <w:numId w:val="3"/>
        </w:numPr>
        <w:rPr>
          <w:sz w:val="23"/>
          <w:szCs w:val="23"/>
        </w:rPr>
      </w:pPr>
      <w:r w:rsidRPr="001D3582">
        <w:rPr>
          <w:sz w:val="23"/>
          <w:szCs w:val="23"/>
        </w:rPr>
        <w:t>doszło do innej formy krzywdzenia, niebędącej przestępstwem, takiej jak np. krz</w:t>
      </w:r>
      <w:r w:rsidR="000E58F6">
        <w:rPr>
          <w:sz w:val="23"/>
          <w:szCs w:val="23"/>
        </w:rPr>
        <w:t xml:space="preserve">yk, kary fizyczne, poniżanie, </w:t>
      </w:r>
      <w:r w:rsidR="0067526B">
        <w:rPr>
          <w:sz w:val="23"/>
          <w:szCs w:val="23"/>
        </w:rPr>
        <w:t>ośmieszanie,</w:t>
      </w:r>
    </w:p>
    <w:p w:rsidR="000E58F6" w:rsidRPr="000E58F6" w:rsidRDefault="001D3582" w:rsidP="000E58F6">
      <w:pPr>
        <w:pStyle w:val="Default"/>
        <w:numPr>
          <w:ilvl w:val="1"/>
          <w:numId w:val="3"/>
        </w:numPr>
        <w:rPr>
          <w:sz w:val="23"/>
          <w:szCs w:val="23"/>
        </w:rPr>
      </w:pPr>
      <w:r w:rsidRPr="001D3582">
        <w:rPr>
          <w:sz w:val="23"/>
          <w:szCs w:val="23"/>
        </w:rPr>
        <w:t xml:space="preserve">doszło do zaniedbania potrzeb życiowych </w:t>
      </w:r>
      <w:r w:rsidR="00095D09">
        <w:rPr>
          <w:sz w:val="23"/>
          <w:szCs w:val="23"/>
        </w:rPr>
        <w:t>dziecka</w:t>
      </w:r>
      <w:r w:rsidRPr="001D3582">
        <w:rPr>
          <w:sz w:val="23"/>
          <w:szCs w:val="23"/>
        </w:rPr>
        <w:t xml:space="preserve"> (np. związanych z żywieniem, higieną czy zdrowiem). </w:t>
      </w:r>
    </w:p>
    <w:p w:rsidR="000E58F6" w:rsidRDefault="001D3582" w:rsidP="000E58F6">
      <w:pPr>
        <w:pStyle w:val="Default"/>
        <w:numPr>
          <w:ilvl w:val="0"/>
          <w:numId w:val="3"/>
        </w:numPr>
        <w:ind w:left="426"/>
        <w:rPr>
          <w:sz w:val="23"/>
          <w:szCs w:val="23"/>
        </w:rPr>
      </w:pPr>
      <w:r w:rsidRPr="001D3582">
        <w:rPr>
          <w:sz w:val="23"/>
          <w:szCs w:val="23"/>
        </w:rPr>
        <w:t xml:space="preserve">Na potrzeby niniejszego dokumentu wyróżniono procedury interwencji w przypadku podejrzenia działania </w:t>
      </w:r>
      <w:r w:rsidR="000E58F6">
        <w:rPr>
          <w:sz w:val="23"/>
          <w:szCs w:val="23"/>
        </w:rPr>
        <w:t xml:space="preserve">na szkodę dziecka przez: </w:t>
      </w:r>
    </w:p>
    <w:p w:rsidR="000E58F6" w:rsidRPr="00A12841" w:rsidRDefault="00A12841" w:rsidP="00A12841">
      <w:pPr>
        <w:pStyle w:val="Default"/>
        <w:numPr>
          <w:ilvl w:val="1"/>
          <w:numId w:val="3"/>
        </w:numPr>
        <w:rPr>
          <w:sz w:val="23"/>
          <w:szCs w:val="23"/>
        </w:rPr>
      </w:pPr>
      <w:r>
        <w:rPr>
          <w:sz w:val="23"/>
          <w:szCs w:val="23"/>
        </w:rPr>
        <w:t>osoby dorosłe (pracowników lub współpracowników DK, opiekunów lub inne osoby trzecie)</w:t>
      </w:r>
    </w:p>
    <w:p w:rsidR="001D3582" w:rsidRDefault="00742BE3" w:rsidP="000E58F6">
      <w:pPr>
        <w:pStyle w:val="Default"/>
        <w:numPr>
          <w:ilvl w:val="1"/>
          <w:numId w:val="3"/>
        </w:numPr>
        <w:rPr>
          <w:sz w:val="23"/>
          <w:szCs w:val="23"/>
        </w:rPr>
      </w:pPr>
      <w:r>
        <w:rPr>
          <w:sz w:val="23"/>
          <w:szCs w:val="23"/>
        </w:rPr>
        <w:t>inne</w:t>
      </w:r>
      <w:r w:rsidR="001D3582" w:rsidRPr="001D3582">
        <w:rPr>
          <w:sz w:val="23"/>
          <w:szCs w:val="23"/>
        </w:rPr>
        <w:t xml:space="preserve"> </w:t>
      </w:r>
      <w:r>
        <w:rPr>
          <w:sz w:val="23"/>
          <w:szCs w:val="23"/>
        </w:rPr>
        <w:t>dziecko</w:t>
      </w:r>
      <w:r w:rsidR="00A12841">
        <w:rPr>
          <w:sz w:val="23"/>
          <w:szCs w:val="23"/>
        </w:rPr>
        <w:t xml:space="preserve"> (przemoc rówieśnicza)</w:t>
      </w:r>
      <w:r w:rsidR="001D3582" w:rsidRPr="001D3582">
        <w:rPr>
          <w:sz w:val="23"/>
          <w:szCs w:val="23"/>
        </w:rPr>
        <w:t>.</w:t>
      </w:r>
    </w:p>
    <w:p w:rsidR="000E58F6" w:rsidRPr="001D3582" w:rsidRDefault="000E58F6" w:rsidP="000E58F6">
      <w:pPr>
        <w:pStyle w:val="Default"/>
        <w:rPr>
          <w:sz w:val="23"/>
          <w:szCs w:val="23"/>
        </w:rPr>
      </w:pPr>
    </w:p>
    <w:p w:rsidR="000E58F6" w:rsidRDefault="000E58F6" w:rsidP="000E58F6">
      <w:pPr>
        <w:pStyle w:val="Default"/>
        <w:jc w:val="center"/>
        <w:rPr>
          <w:b/>
          <w:sz w:val="23"/>
          <w:szCs w:val="23"/>
        </w:rPr>
      </w:pPr>
      <w:r w:rsidRPr="000E58F6">
        <w:rPr>
          <w:b/>
          <w:sz w:val="23"/>
          <w:szCs w:val="23"/>
        </w:rPr>
        <w:t xml:space="preserve">Zgłaszanie nieodpowiednich </w:t>
      </w:r>
      <w:proofErr w:type="spellStart"/>
      <w:r w:rsidRPr="000E58F6">
        <w:rPr>
          <w:b/>
          <w:sz w:val="23"/>
          <w:szCs w:val="23"/>
        </w:rPr>
        <w:t>zachowań</w:t>
      </w:r>
      <w:proofErr w:type="spellEnd"/>
      <w:r w:rsidR="00EF7D8C">
        <w:rPr>
          <w:b/>
          <w:sz w:val="23"/>
          <w:szCs w:val="23"/>
        </w:rPr>
        <w:t>/</w:t>
      </w:r>
      <w:r w:rsidR="001D18A1">
        <w:rPr>
          <w:b/>
          <w:sz w:val="23"/>
          <w:szCs w:val="23"/>
        </w:rPr>
        <w:t xml:space="preserve"> podejrzenia naruszenia bezpieczeństwa dziecka</w:t>
      </w:r>
    </w:p>
    <w:p w:rsidR="004B19AA" w:rsidRDefault="004B19AA" w:rsidP="000E58F6">
      <w:pPr>
        <w:pStyle w:val="Default"/>
        <w:jc w:val="center"/>
        <w:rPr>
          <w:b/>
          <w:sz w:val="23"/>
          <w:szCs w:val="23"/>
        </w:rPr>
      </w:pPr>
    </w:p>
    <w:p w:rsidR="004B19AA" w:rsidRPr="004B19AA" w:rsidRDefault="004B19AA" w:rsidP="004B19AA">
      <w:pPr>
        <w:pStyle w:val="Default"/>
        <w:jc w:val="center"/>
        <w:rPr>
          <w:bCs/>
          <w:sz w:val="23"/>
          <w:szCs w:val="23"/>
        </w:rPr>
      </w:pPr>
      <w:r>
        <w:rPr>
          <w:bCs/>
          <w:sz w:val="23"/>
          <w:szCs w:val="23"/>
        </w:rPr>
        <w:t>§ 5</w:t>
      </w:r>
    </w:p>
    <w:p w:rsidR="00B517F3" w:rsidRPr="00B517F3" w:rsidRDefault="00B517F3" w:rsidP="00B517F3">
      <w:pPr>
        <w:pStyle w:val="Default"/>
        <w:numPr>
          <w:ilvl w:val="0"/>
          <w:numId w:val="4"/>
        </w:numPr>
        <w:ind w:left="426"/>
        <w:rPr>
          <w:sz w:val="23"/>
          <w:szCs w:val="23"/>
        </w:rPr>
      </w:pPr>
      <w:r w:rsidRPr="00B517F3">
        <w:rPr>
          <w:sz w:val="23"/>
          <w:szCs w:val="23"/>
        </w:rPr>
        <w:t xml:space="preserve">Każdy pracownik i współpracownik </w:t>
      </w:r>
      <w:r>
        <w:rPr>
          <w:sz w:val="23"/>
          <w:szCs w:val="23"/>
        </w:rPr>
        <w:t>DK</w:t>
      </w:r>
      <w:r w:rsidRPr="00B517F3">
        <w:rPr>
          <w:sz w:val="23"/>
          <w:szCs w:val="23"/>
        </w:rPr>
        <w:t xml:space="preserve"> ma obowiązek poinformować</w:t>
      </w:r>
      <w:r w:rsidR="00BF1455">
        <w:rPr>
          <w:sz w:val="23"/>
          <w:szCs w:val="23"/>
        </w:rPr>
        <w:t xml:space="preserve"> dyrektora lub </w:t>
      </w:r>
      <w:r w:rsidRPr="00B517F3">
        <w:rPr>
          <w:sz w:val="23"/>
          <w:szCs w:val="23"/>
        </w:rPr>
        <w:t>swojego</w:t>
      </w:r>
    </w:p>
    <w:p w:rsidR="00B517F3" w:rsidRPr="00B517F3" w:rsidRDefault="00B517F3" w:rsidP="00B517F3">
      <w:pPr>
        <w:pStyle w:val="Default"/>
        <w:ind w:left="426"/>
        <w:rPr>
          <w:sz w:val="23"/>
          <w:szCs w:val="23"/>
        </w:rPr>
      </w:pPr>
      <w:r w:rsidRPr="00B517F3">
        <w:rPr>
          <w:sz w:val="23"/>
          <w:szCs w:val="23"/>
        </w:rPr>
        <w:t>bezpośredniego przełożonego o każdym przypadku naruszenia zasad ochrony dzieci</w:t>
      </w:r>
      <w:r w:rsidR="00BF1455">
        <w:rPr>
          <w:sz w:val="23"/>
          <w:szCs w:val="23"/>
        </w:rPr>
        <w:t>,</w:t>
      </w:r>
      <w:r w:rsidRPr="00B517F3">
        <w:rPr>
          <w:sz w:val="23"/>
          <w:szCs w:val="23"/>
        </w:rPr>
        <w:t xml:space="preserve"> jakie miały</w:t>
      </w:r>
      <w:r>
        <w:rPr>
          <w:sz w:val="23"/>
          <w:szCs w:val="23"/>
        </w:rPr>
        <w:t xml:space="preserve"> </w:t>
      </w:r>
      <w:r w:rsidRPr="00B517F3">
        <w:rPr>
          <w:sz w:val="23"/>
          <w:szCs w:val="23"/>
        </w:rPr>
        <w:t xml:space="preserve">miejsce podczas </w:t>
      </w:r>
      <w:r>
        <w:rPr>
          <w:sz w:val="23"/>
          <w:szCs w:val="23"/>
        </w:rPr>
        <w:t xml:space="preserve">zajęć i innych </w:t>
      </w:r>
      <w:r w:rsidRPr="00B517F3">
        <w:rPr>
          <w:sz w:val="23"/>
          <w:szCs w:val="23"/>
        </w:rPr>
        <w:t xml:space="preserve">wydarzeń kulturalnych organizowanych przez </w:t>
      </w:r>
      <w:r>
        <w:rPr>
          <w:sz w:val="23"/>
          <w:szCs w:val="23"/>
        </w:rPr>
        <w:t xml:space="preserve">DK, zarówno popełnionym </w:t>
      </w:r>
      <w:r w:rsidRPr="00B517F3">
        <w:rPr>
          <w:sz w:val="23"/>
          <w:szCs w:val="23"/>
        </w:rPr>
        <w:t>przez innego pracownika lub współpracownika, jak również osoby postronne.</w:t>
      </w:r>
    </w:p>
    <w:p w:rsidR="001F4DAB" w:rsidRPr="001F4DAB" w:rsidRDefault="00B517F3" w:rsidP="001F4DAB">
      <w:pPr>
        <w:pStyle w:val="Default"/>
        <w:numPr>
          <w:ilvl w:val="0"/>
          <w:numId w:val="4"/>
        </w:numPr>
        <w:ind w:left="426"/>
        <w:rPr>
          <w:sz w:val="23"/>
          <w:szCs w:val="23"/>
        </w:rPr>
      </w:pPr>
      <w:r w:rsidRPr="00B517F3">
        <w:rPr>
          <w:sz w:val="23"/>
          <w:szCs w:val="23"/>
        </w:rPr>
        <w:t>Pierwszą i naczelną zasadą każdej interwencji jest, by przede wszystkim zadbać o</w:t>
      </w:r>
      <w:r w:rsidR="00BF1455">
        <w:rPr>
          <w:sz w:val="23"/>
          <w:szCs w:val="23"/>
        </w:rPr>
        <w:t xml:space="preserve"> </w:t>
      </w:r>
      <w:r w:rsidRPr="00BF1455">
        <w:rPr>
          <w:sz w:val="23"/>
          <w:szCs w:val="23"/>
        </w:rPr>
        <w:t>bezpieczeństwo dziecka i odseparować je od osoby podejrzanej o krzywdzenie.</w:t>
      </w:r>
      <w:r w:rsidR="003D382B">
        <w:rPr>
          <w:sz w:val="23"/>
          <w:szCs w:val="23"/>
        </w:rPr>
        <w:t xml:space="preserve"> </w:t>
      </w:r>
      <w:r w:rsidR="000E58F6" w:rsidRPr="00BF1455">
        <w:rPr>
          <w:sz w:val="23"/>
          <w:szCs w:val="23"/>
        </w:rPr>
        <w:t>W przypadku powzięcia przez pracownika podejrzenia, że dziecko jest</w:t>
      </w:r>
      <w:r w:rsidR="001F4DAB">
        <w:rPr>
          <w:sz w:val="23"/>
          <w:szCs w:val="23"/>
        </w:rPr>
        <w:t xml:space="preserve"> </w:t>
      </w:r>
      <w:r w:rsidR="000E58F6" w:rsidRPr="001F4DAB">
        <w:rPr>
          <w:sz w:val="23"/>
          <w:szCs w:val="23"/>
        </w:rPr>
        <w:t>krzywdzone, lub zgłoszenia takiej okoliczności przez dziecko</w:t>
      </w:r>
      <w:r w:rsidR="001F4DAB">
        <w:rPr>
          <w:sz w:val="23"/>
          <w:szCs w:val="23"/>
        </w:rPr>
        <w:t xml:space="preserve"> </w:t>
      </w:r>
      <w:r w:rsidR="000E58F6" w:rsidRPr="001F4DAB">
        <w:rPr>
          <w:sz w:val="23"/>
          <w:szCs w:val="23"/>
        </w:rPr>
        <w:t>lub jego opiekuna, pracownik/współpracownik ma obowiązek sporządzenia notatki</w:t>
      </w:r>
      <w:r w:rsidR="001F4DAB">
        <w:rPr>
          <w:sz w:val="23"/>
          <w:szCs w:val="23"/>
        </w:rPr>
        <w:t xml:space="preserve"> </w:t>
      </w:r>
      <w:r w:rsidR="000E58F6" w:rsidRPr="001F4DAB">
        <w:rPr>
          <w:sz w:val="23"/>
          <w:szCs w:val="23"/>
        </w:rPr>
        <w:t>służbowej i przekazania uzyskanej informacji dyrektorowi. Notatka może mieć</w:t>
      </w:r>
      <w:r w:rsidR="001F4DAB">
        <w:rPr>
          <w:sz w:val="23"/>
          <w:szCs w:val="23"/>
        </w:rPr>
        <w:t xml:space="preserve"> </w:t>
      </w:r>
      <w:r w:rsidR="000E58F6" w:rsidRPr="001F4DAB">
        <w:rPr>
          <w:sz w:val="23"/>
          <w:szCs w:val="23"/>
        </w:rPr>
        <w:t>formę pisemną lub mailową.</w:t>
      </w:r>
    </w:p>
    <w:p w:rsidR="000E58F6" w:rsidRPr="000E58F6" w:rsidRDefault="000E58F6" w:rsidP="000E58F6">
      <w:pPr>
        <w:pStyle w:val="Default"/>
        <w:numPr>
          <w:ilvl w:val="0"/>
          <w:numId w:val="4"/>
        </w:numPr>
        <w:ind w:left="426" w:hanging="426"/>
        <w:rPr>
          <w:sz w:val="23"/>
          <w:szCs w:val="23"/>
        </w:rPr>
      </w:pPr>
      <w:r w:rsidRPr="000E58F6">
        <w:rPr>
          <w:sz w:val="23"/>
          <w:szCs w:val="23"/>
        </w:rPr>
        <w:t>Interwencja prowa</w:t>
      </w:r>
      <w:r>
        <w:rPr>
          <w:sz w:val="23"/>
          <w:szCs w:val="23"/>
        </w:rPr>
        <w:t>dzona jest przez d</w:t>
      </w:r>
      <w:r w:rsidRPr="000E58F6">
        <w:rPr>
          <w:sz w:val="23"/>
          <w:szCs w:val="23"/>
        </w:rPr>
        <w:t>yrektora, który może wyznaczyć na stałe</w:t>
      </w:r>
    </w:p>
    <w:p w:rsidR="000E58F6" w:rsidRPr="000E58F6" w:rsidRDefault="000E58F6" w:rsidP="00464AAF">
      <w:pPr>
        <w:pStyle w:val="Default"/>
        <w:ind w:left="426"/>
        <w:rPr>
          <w:sz w:val="23"/>
          <w:szCs w:val="23"/>
        </w:rPr>
      </w:pPr>
      <w:r w:rsidRPr="000E58F6">
        <w:rPr>
          <w:sz w:val="23"/>
          <w:szCs w:val="23"/>
        </w:rPr>
        <w:t>do tego zadania inną osobę. W przypadku wyznaczenia takiej osoby jej dane (imię,</w:t>
      </w:r>
    </w:p>
    <w:p w:rsidR="000E58F6" w:rsidRDefault="000E58F6" w:rsidP="00464AAF">
      <w:pPr>
        <w:pStyle w:val="Default"/>
        <w:ind w:left="426"/>
        <w:rPr>
          <w:sz w:val="23"/>
          <w:szCs w:val="23"/>
        </w:rPr>
      </w:pPr>
      <w:r w:rsidRPr="000E58F6">
        <w:rPr>
          <w:sz w:val="23"/>
          <w:szCs w:val="23"/>
        </w:rPr>
        <w:t>nazwisko, email, telefon) zostaną podane do wiadomości pracowników</w:t>
      </w:r>
      <w:r>
        <w:rPr>
          <w:sz w:val="23"/>
          <w:szCs w:val="23"/>
        </w:rPr>
        <w:t>/współpracowników</w:t>
      </w:r>
      <w:r w:rsidRPr="000E58F6">
        <w:rPr>
          <w:sz w:val="23"/>
          <w:szCs w:val="23"/>
        </w:rPr>
        <w:t xml:space="preserve">, </w:t>
      </w:r>
      <w:r>
        <w:rPr>
          <w:sz w:val="23"/>
          <w:szCs w:val="23"/>
        </w:rPr>
        <w:t>dzieci i opiekunów.</w:t>
      </w:r>
    </w:p>
    <w:p w:rsidR="000E58F6" w:rsidRPr="000E58F6" w:rsidRDefault="000E58F6" w:rsidP="000E58F6">
      <w:pPr>
        <w:pStyle w:val="Default"/>
        <w:numPr>
          <w:ilvl w:val="0"/>
          <w:numId w:val="4"/>
        </w:numPr>
        <w:ind w:left="426" w:hanging="426"/>
        <w:rPr>
          <w:sz w:val="23"/>
          <w:szCs w:val="23"/>
        </w:rPr>
      </w:pPr>
      <w:r w:rsidRPr="000E58F6">
        <w:rPr>
          <w:sz w:val="23"/>
          <w:szCs w:val="23"/>
        </w:rPr>
        <w:t>Jeżeli zgłoszono krzywdzenie ze strony osoby wyznaczonej do prowadzenia</w:t>
      </w:r>
    </w:p>
    <w:p w:rsidR="000E58F6" w:rsidRDefault="000E58F6" w:rsidP="00464AAF">
      <w:pPr>
        <w:pStyle w:val="Default"/>
        <w:tabs>
          <w:tab w:val="left" w:pos="567"/>
        </w:tabs>
        <w:ind w:left="426"/>
        <w:rPr>
          <w:sz w:val="23"/>
          <w:szCs w:val="23"/>
        </w:rPr>
      </w:pPr>
      <w:r w:rsidRPr="000E58F6">
        <w:rPr>
          <w:sz w:val="23"/>
          <w:szCs w:val="23"/>
        </w:rPr>
        <w:lastRenderedPageBreak/>
        <w:t>interwencji, wówczas int</w:t>
      </w:r>
      <w:r>
        <w:rPr>
          <w:sz w:val="23"/>
          <w:szCs w:val="23"/>
        </w:rPr>
        <w:t>erwencja prowadzona jest przez dyrektora.</w:t>
      </w:r>
    </w:p>
    <w:p w:rsidR="000E58F6" w:rsidRPr="000E58F6" w:rsidRDefault="000E58F6" w:rsidP="000E58F6">
      <w:pPr>
        <w:pStyle w:val="Default"/>
        <w:numPr>
          <w:ilvl w:val="0"/>
          <w:numId w:val="4"/>
        </w:numPr>
        <w:ind w:left="426" w:hanging="426"/>
        <w:rPr>
          <w:sz w:val="23"/>
          <w:szCs w:val="23"/>
        </w:rPr>
      </w:pPr>
      <w:r w:rsidRPr="000E58F6">
        <w:rPr>
          <w:sz w:val="23"/>
          <w:szCs w:val="23"/>
        </w:rPr>
        <w:t>Jeżeli z</w:t>
      </w:r>
      <w:r>
        <w:rPr>
          <w:sz w:val="23"/>
          <w:szCs w:val="23"/>
        </w:rPr>
        <w:t>głoszono krzywdzenie ze strony d</w:t>
      </w:r>
      <w:r w:rsidRPr="000E58F6">
        <w:rPr>
          <w:sz w:val="23"/>
          <w:szCs w:val="23"/>
        </w:rPr>
        <w:t>yrektora, a nie została wyznaczona osoba</w:t>
      </w:r>
    </w:p>
    <w:p w:rsidR="000E58F6" w:rsidRPr="000E58F6" w:rsidRDefault="000E58F6" w:rsidP="00464AAF">
      <w:pPr>
        <w:pStyle w:val="Default"/>
        <w:ind w:left="426"/>
        <w:rPr>
          <w:sz w:val="23"/>
          <w:szCs w:val="23"/>
        </w:rPr>
      </w:pPr>
      <w:r w:rsidRPr="000E58F6">
        <w:rPr>
          <w:sz w:val="23"/>
          <w:szCs w:val="23"/>
        </w:rPr>
        <w:t>do prowadzenia interwencji, wówczas działania opisane w niniejszym rozdziale</w:t>
      </w:r>
    </w:p>
    <w:p w:rsidR="000E58F6" w:rsidRPr="000E58F6" w:rsidRDefault="000E58F6" w:rsidP="00464AAF">
      <w:pPr>
        <w:pStyle w:val="Default"/>
        <w:ind w:left="426"/>
        <w:rPr>
          <w:sz w:val="23"/>
          <w:szCs w:val="23"/>
        </w:rPr>
      </w:pPr>
      <w:r w:rsidRPr="000E58F6">
        <w:rPr>
          <w:sz w:val="23"/>
          <w:szCs w:val="23"/>
        </w:rPr>
        <w:t xml:space="preserve">podejmuje osoba, która </w:t>
      </w:r>
      <w:r>
        <w:rPr>
          <w:sz w:val="23"/>
          <w:szCs w:val="23"/>
        </w:rPr>
        <w:t>zauważyła</w:t>
      </w:r>
      <w:r w:rsidRPr="000E58F6">
        <w:rPr>
          <w:sz w:val="23"/>
          <w:szCs w:val="23"/>
        </w:rPr>
        <w:t xml:space="preserve"> krzywdzenie lub do której zgłoszono podejrzenie</w:t>
      </w:r>
    </w:p>
    <w:p w:rsidR="000E58F6" w:rsidRDefault="000E58F6" w:rsidP="00464AAF">
      <w:pPr>
        <w:pStyle w:val="Default"/>
        <w:ind w:left="426"/>
        <w:rPr>
          <w:sz w:val="23"/>
          <w:szCs w:val="23"/>
        </w:rPr>
      </w:pPr>
      <w:r>
        <w:rPr>
          <w:sz w:val="23"/>
          <w:szCs w:val="23"/>
        </w:rPr>
        <w:t>krzywdzenia.</w:t>
      </w:r>
    </w:p>
    <w:p w:rsidR="00464AAF" w:rsidRDefault="000E58F6" w:rsidP="000E58F6">
      <w:pPr>
        <w:pStyle w:val="Default"/>
        <w:numPr>
          <w:ilvl w:val="0"/>
          <w:numId w:val="4"/>
        </w:numPr>
        <w:ind w:left="426" w:hanging="426"/>
        <w:rPr>
          <w:sz w:val="23"/>
          <w:szCs w:val="23"/>
        </w:rPr>
      </w:pPr>
      <w:r>
        <w:rPr>
          <w:sz w:val="23"/>
          <w:szCs w:val="23"/>
        </w:rPr>
        <w:t>Jeśli jest taka możliwość, d</w:t>
      </w:r>
      <w:r w:rsidRPr="000E58F6">
        <w:rPr>
          <w:sz w:val="23"/>
          <w:szCs w:val="23"/>
        </w:rPr>
        <w:t>o udziału w interwencji</w:t>
      </w:r>
      <w:r w:rsidR="00C928E5">
        <w:rPr>
          <w:sz w:val="23"/>
          <w:szCs w:val="23"/>
        </w:rPr>
        <w:t xml:space="preserve"> można za</w:t>
      </w:r>
      <w:r w:rsidR="00464AAF">
        <w:rPr>
          <w:sz w:val="23"/>
          <w:szCs w:val="23"/>
        </w:rPr>
        <w:t>prosić specjalistów,</w:t>
      </w:r>
    </w:p>
    <w:p w:rsidR="00464AAF" w:rsidRDefault="000E58F6" w:rsidP="00464AAF">
      <w:pPr>
        <w:pStyle w:val="Default"/>
        <w:ind w:left="426"/>
        <w:rPr>
          <w:sz w:val="23"/>
          <w:szCs w:val="23"/>
        </w:rPr>
      </w:pPr>
      <w:r w:rsidRPr="000E58F6">
        <w:rPr>
          <w:sz w:val="23"/>
          <w:szCs w:val="23"/>
        </w:rPr>
        <w:t>szczególności psychologów</w:t>
      </w:r>
      <w:r w:rsidR="00464AAF">
        <w:rPr>
          <w:sz w:val="23"/>
          <w:szCs w:val="23"/>
        </w:rPr>
        <w:t xml:space="preserve"> </w:t>
      </w:r>
      <w:r w:rsidRPr="000E58F6">
        <w:rPr>
          <w:sz w:val="23"/>
          <w:szCs w:val="23"/>
        </w:rPr>
        <w:t>i pedagogów, celem skorzystania z ich pomocy</w:t>
      </w:r>
      <w:r w:rsidR="00464AAF">
        <w:rPr>
          <w:sz w:val="23"/>
          <w:szCs w:val="23"/>
        </w:rPr>
        <w:t xml:space="preserve"> przy rozmowie </w:t>
      </w:r>
      <w:r w:rsidR="00464AAF">
        <w:rPr>
          <w:sz w:val="23"/>
          <w:szCs w:val="23"/>
        </w:rPr>
        <w:br/>
        <w:t xml:space="preserve">z dzieckiem o </w:t>
      </w:r>
      <w:r w:rsidRPr="000E58F6">
        <w:rPr>
          <w:sz w:val="23"/>
          <w:szCs w:val="23"/>
        </w:rPr>
        <w:t>trudnych doświadczeniach.</w:t>
      </w:r>
    </w:p>
    <w:p w:rsidR="00464AAF" w:rsidRDefault="00464AAF" w:rsidP="000E58F6">
      <w:pPr>
        <w:pStyle w:val="Default"/>
        <w:numPr>
          <w:ilvl w:val="0"/>
          <w:numId w:val="4"/>
        </w:numPr>
        <w:ind w:left="426"/>
        <w:rPr>
          <w:sz w:val="23"/>
          <w:szCs w:val="23"/>
        </w:rPr>
      </w:pPr>
      <w:r>
        <w:rPr>
          <w:sz w:val="23"/>
          <w:szCs w:val="23"/>
        </w:rPr>
        <w:t xml:space="preserve">Dyrektor informuje  </w:t>
      </w:r>
      <w:r w:rsidR="000E58F6" w:rsidRPr="000E58F6">
        <w:rPr>
          <w:sz w:val="23"/>
          <w:szCs w:val="23"/>
        </w:rPr>
        <w:t xml:space="preserve">opiekunów o </w:t>
      </w:r>
      <w:r w:rsidR="00C928E5">
        <w:rPr>
          <w:sz w:val="23"/>
          <w:szCs w:val="23"/>
        </w:rPr>
        <w:t xml:space="preserve">swoim </w:t>
      </w:r>
      <w:r w:rsidR="000E58F6" w:rsidRPr="000E58F6">
        <w:rPr>
          <w:sz w:val="23"/>
          <w:szCs w:val="23"/>
        </w:rPr>
        <w:t>obowiązku zgłoszenia podejrzenia</w:t>
      </w:r>
      <w:r>
        <w:rPr>
          <w:sz w:val="23"/>
          <w:szCs w:val="23"/>
        </w:rPr>
        <w:t xml:space="preserve"> </w:t>
      </w:r>
      <w:r w:rsidR="000E58F6" w:rsidRPr="00464AAF">
        <w:rPr>
          <w:sz w:val="23"/>
          <w:szCs w:val="23"/>
        </w:rPr>
        <w:t xml:space="preserve">krzywdzenia </w:t>
      </w:r>
      <w:r w:rsidRPr="00464AAF">
        <w:rPr>
          <w:sz w:val="23"/>
          <w:szCs w:val="23"/>
        </w:rPr>
        <w:t>dziecka</w:t>
      </w:r>
      <w:r w:rsidR="000E58F6" w:rsidRPr="00464AAF">
        <w:rPr>
          <w:sz w:val="23"/>
          <w:szCs w:val="23"/>
        </w:rPr>
        <w:t xml:space="preserve"> do odpo</w:t>
      </w:r>
      <w:r w:rsidR="00742BE3">
        <w:rPr>
          <w:sz w:val="23"/>
          <w:szCs w:val="23"/>
        </w:rPr>
        <w:t>wiedniej instytucji (prokuratury/policji</w:t>
      </w:r>
      <w:r w:rsidR="000E58F6" w:rsidRPr="00464AAF">
        <w:rPr>
          <w:sz w:val="23"/>
          <w:szCs w:val="23"/>
        </w:rPr>
        <w:t xml:space="preserve"> lub sąd</w:t>
      </w:r>
      <w:r w:rsidR="00742BE3">
        <w:rPr>
          <w:sz w:val="23"/>
          <w:szCs w:val="23"/>
        </w:rPr>
        <w:t>u</w:t>
      </w:r>
      <w:r>
        <w:rPr>
          <w:sz w:val="23"/>
          <w:szCs w:val="23"/>
        </w:rPr>
        <w:t xml:space="preserve"> </w:t>
      </w:r>
      <w:r w:rsidR="000E58F6" w:rsidRPr="00464AAF">
        <w:rPr>
          <w:sz w:val="23"/>
          <w:szCs w:val="23"/>
        </w:rPr>
        <w:t xml:space="preserve">lub </w:t>
      </w:r>
      <w:r w:rsidR="00742BE3">
        <w:rPr>
          <w:sz w:val="23"/>
          <w:szCs w:val="23"/>
        </w:rPr>
        <w:t>właściwego ośrodka</w:t>
      </w:r>
      <w:r w:rsidR="000E58F6" w:rsidRPr="00464AAF">
        <w:rPr>
          <w:sz w:val="23"/>
          <w:szCs w:val="23"/>
        </w:rPr>
        <w:t xml:space="preserve"> pomocy społecznej).</w:t>
      </w:r>
    </w:p>
    <w:p w:rsidR="00464AAF" w:rsidRDefault="000E58F6" w:rsidP="000E58F6">
      <w:pPr>
        <w:pStyle w:val="Default"/>
        <w:numPr>
          <w:ilvl w:val="0"/>
          <w:numId w:val="4"/>
        </w:numPr>
        <w:ind w:left="426"/>
        <w:rPr>
          <w:sz w:val="23"/>
          <w:szCs w:val="23"/>
        </w:rPr>
      </w:pPr>
      <w:r w:rsidRPr="00464AAF">
        <w:rPr>
          <w:sz w:val="23"/>
          <w:szCs w:val="23"/>
        </w:rPr>
        <w:t>Po poinformowaniu opiekunów dyrektor składa zawiadomienie o podejrzeniu</w:t>
      </w:r>
      <w:r w:rsidR="00464AAF">
        <w:rPr>
          <w:sz w:val="23"/>
          <w:szCs w:val="23"/>
        </w:rPr>
        <w:t xml:space="preserve"> </w:t>
      </w:r>
      <w:r w:rsidRPr="00464AAF">
        <w:rPr>
          <w:sz w:val="23"/>
          <w:szCs w:val="23"/>
        </w:rPr>
        <w:t>przestępstwa do prokuratury/policji lub wniosek o wgląd w sytuację rodziny do sądu</w:t>
      </w:r>
      <w:r w:rsidR="00464AAF">
        <w:rPr>
          <w:sz w:val="23"/>
          <w:szCs w:val="23"/>
        </w:rPr>
        <w:t xml:space="preserve"> </w:t>
      </w:r>
      <w:r w:rsidRPr="00464AAF">
        <w:rPr>
          <w:sz w:val="23"/>
          <w:szCs w:val="23"/>
        </w:rPr>
        <w:t xml:space="preserve">rejonowego, wydziału rodzinnego i nieletnich, </w:t>
      </w:r>
      <w:r w:rsidR="00742BE3">
        <w:rPr>
          <w:sz w:val="23"/>
          <w:szCs w:val="23"/>
        </w:rPr>
        <w:t xml:space="preserve">właściwego </w:t>
      </w:r>
      <w:r w:rsidRPr="00464AAF">
        <w:rPr>
          <w:sz w:val="23"/>
          <w:szCs w:val="23"/>
        </w:rPr>
        <w:t xml:space="preserve">ośrodka pomocy społecznej. </w:t>
      </w:r>
      <w:r w:rsidR="00742BE3">
        <w:rPr>
          <w:sz w:val="23"/>
          <w:szCs w:val="23"/>
        </w:rPr>
        <w:t xml:space="preserve">Wzory </w:t>
      </w:r>
      <w:r w:rsidR="0015663B">
        <w:rPr>
          <w:sz w:val="23"/>
          <w:szCs w:val="23"/>
        </w:rPr>
        <w:t>zgłoszeń</w:t>
      </w:r>
      <w:r w:rsidR="00464AAF">
        <w:rPr>
          <w:sz w:val="23"/>
          <w:szCs w:val="23"/>
        </w:rPr>
        <w:t xml:space="preserve"> stanowi Załącznik nr 6 do niniejszej </w:t>
      </w:r>
      <w:r w:rsidR="00464AAF" w:rsidRPr="00464AAF">
        <w:rPr>
          <w:i/>
          <w:sz w:val="23"/>
          <w:szCs w:val="23"/>
        </w:rPr>
        <w:t>Polityki</w:t>
      </w:r>
      <w:r w:rsidR="00464AAF">
        <w:rPr>
          <w:sz w:val="23"/>
          <w:szCs w:val="23"/>
        </w:rPr>
        <w:t xml:space="preserve">.  </w:t>
      </w:r>
      <w:r w:rsidRPr="00464AAF">
        <w:rPr>
          <w:sz w:val="23"/>
          <w:szCs w:val="23"/>
        </w:rPr>
        <w:t>Dalszy</w:t>
      </w:r>
      <w:r w:rsidR="00464AAF">
        <w:rPr>
          <w:sz w:val="23"/>
          <w:szCs w:val="23"/>
        </w:rPr>
        <w:t xml:space="preserve"> </w:t>
      </w:r>
      <w:r w:rsidRPr="00464AAF">
        <w:rPr>
          <w:sz w:val="23"/>
          <w:szCs w:val="23"/>
        </w:rPr>
        <w:t>tok postępowania leży w kompetencjach instytucji wskazanych w punkcie</w:t>
      </w:r>
      <w:r w:rsidR="00464AAF">
        <w:rPr>
          <w:sz w:val="23"/>
          <w:szCs w:val="23"/>
        </w:rPr>
        <w:t xml:space="preserve"> </w:t>
      </w:r>
      <w:r w:rsidRPr="00464AAF">
        <w:rPr>
          <w:sz w:val="23"/>
          <w:szCs w:val="23"/>
        </w:rPr>
        <w:t>poprzedzającym.</w:t>
      </w:r>
    </w:p>
    <w:p w:rsidR="000E58F6" w:rsidRDefault="000E58F6" w:rsidP="000E58F6">
      <w:pPr>
        <w:pStyle w:val="Default"/>
        <w:numPr>
          <w:ilvl w:val="0"/>
          <w:numId w:val="4"/>
        </w:numPr>
        <w:ind w:left="426"/>
        <w:rPr>
          <w:sz w:val="23"/>
          <w:szCs w:val="23"/>
        </w:rPr>
      </w:pPr>
      <w:r w:rsidRPr="00464AAF">
        <w:rPr>
          <w:sz w:val="23"/>
          <w:szCs w:val="23"/>
        </w:rPr>
        <w:t>Z przebiegu każdej interwencji sporządza się kartę interwencji, której wzór stanowi</w:t>
      </w:r>
      <w:r w:rsidR="00464AAF">
        <w:rPr>
          <w:sz w:val="23"/>
          <w:szCs w:val="23"/>
        </w:rPr>
        <w:t xml:space="preserve"> Załącznik nr 7 do niniejszej </w:t>
      </w:r>
      <w:r w:rsidR="00464AAF" w:rsidRPr="00464AAF">
        <w:rPr>
          <w:i/>
          <w:sz w:val="23"/>
          <w:szCs w:val="23"/>
        </w:rPr>
        <w:t>Polityki</w:t>
      </w:r>
      <w:r w:rsidRPr="00464AAF">
        <w:rPr>
          <w:sz w:val="23"/>
          <w:szCs w:val="23"/>
        </w:rPr>
        <w:t>.</w:t>
      </w:r>
      <w:r w:rsidR="0004379C">
        <w:rPr>
          <w:sz w:val="23"/>
          <w:szCs w:val="23"/>
        </w:rPr>
        <w:t xml:space="preserve"> </w:t>
      </w:r>
    </w:p>
    <w:p w:rsidR="0004379C" w:rsidRDefault="0004379C" w:rsidP="000E58F6">
      <w:pPr>
        <w:pStyle w:val="Default"/>
        <w:numPr>
          <w:ilvl w:val="0"/>
          <w:numId w:val="4"/>
        </w:numPr>
        <w:ind w:left="426"/>
        <w:rPr>
          <w:sz w:val="23"/>
          <w:szCs w:val="23"/>
        </w:rPr>
      </w:pPr>
      <w:r>
        <w:rPr>
          <w:sz w:val="23"/>
          <w:szCs w:val="23"/>
        </w:rPr>
        <w:t>Karty i zgłoszenia przechowywane są w segregatorz</w:t>
      </w:r>
      <w:r w:rsidR="003D229F">
        <w:rPr>
          <w:sz w:val="23"/>
          <w:szCs w:val="23"/>
        </w:rPr>
        <w:t>e tworzącym Rejestr In</w:t>
      </w:r>
      <w:r w:rsidR="00F64168">
        <w:rPr>
          <w:sz w:val="23"/>
          <w:szCs w:val="23"/>
        </w:rPr>
        <w:t>terwencji zgodnie z instrukcją k</w:t>
      </w:r>
      <w:r w:rsidR="003D229F">
        <w:rPr>
          <w:sz w:val="23"/>
          <w:szCs w:val="23"/>
        </w:rPr>
        <w:t xml:space="preserve">ancelaryjną </w:t>
      </w:r>
      <w:r w:rsidR="00C44376">
        <w:rPr>
          <w:sz w:val="23"/>
          <w:szCs w:val="23"/>
        </w:rPr>
        <w:t>DK</w:t>
      </w:r>
      <w:r w:rsidR="003D229F">
        <w:rPr>
          <w:sz w:val="23"/>
          <w:szCs w:val="23"/>
        </w:rPr>
        <w:t xml:space="preserve">. </w:t>
      </w:r>
      <w:r w:rsidR="00F64168">
        <w:rPr>
          <w:sz w:val="23"/>
          <w:szCs w:val="23"/>
        </w:rPr>
        <w:t xml:space="preserve"> </w:t>
      </w:r>
      <w:r w:rsidR="00C928E5">
        <w:rPr>
          <w:sz w:val="23"/>
          <w:szCs w:val="23"/>
        </w:rPr>
        <w:t>Rejestr</w:t>
      </w:r>
      <w:r w:rsidR="00C44376">
        <w:rPr>
          <w:sz w:val="23"/>
          <w:szCs w:val="23"/>
        </w:rPr>
        <w:t xml:space="preserve"> Interwencji jest</w:t>
      </w:r>
      <w:r w:rsidR="00C928E5">
        <w:rPr>
          <w:sz w:val="23"/>
          <w:szCs w:val="23"/>
        </w:rPr>
        <w:t xml:space="preserve"> przechowywany w odpowiednio zabezpieczonym miejscu w dziale</w:t>
      </w:r>
      <w:r w:rsidR="00C44376">
        <w:rPr>
          <w:sz w:val="23"/>
          <w:szCs w:val="23"/>
        </w:rPr>
        <w:t xml:space="preserve"> </w:t>
      </w:r>
      <w:r w:rsidR="00C928E5">
        <w:rPr>
          <w:sz w:val="23"/>
          <w:szCs w:val="23"/>
        </w:rPr>
        <w:t>administracyjnym DK</w:t>
      </w:r>
      <w:r w:rsidR="00F64168">
        <w:rPr>
          <w:sz w:val="23"/>
          <w:szCs w:val="23"/>
        </w:rPr>
        <w:t>.</w:t>
      </w:r>
    </w:p>
    <w:p w:rsidR="00464AAF" w:rsidRDefault="00464AAF" w:rsidP="00464AAF">
      <w:pPr>
        <w:pStyle w:val="Default"/>
        <w:rPr>
          <w:sz w:val="23"/>
          <w:szCs w:val="23"/>
        </w:rPr>
      </w:pPr>
    </w:p>
    <w:p w:rsidR="00A12841" w:rsidRDefault="00A12841" w:rsidP="00A12841">
      <w:pPr>
        <w:pStyle w:val="Default"/>
        <w:jc w:val="center"/>
        <w:rPr>
          <w:b/>
          <w:bCs/>
          <w:sz w:val="23"/>
          <w:szCs w:val="23"/>
        </w:rPr>
      </w:pPr>
      <w:r w:rsidRPr="00F861F8">
        <w:rPr>
          <w:b/>
          <w:bCs/>
          <w:sz w:val="23"/>
          <w:szCs w:val="23"/>
        </w:rPr>
        <w:t xml:space="preserve">Zagrożenie życia i zdrowia </w:t>
      </w:r>
      <w:r>
        <w:rPr>
          <w:b/>
          <w:bCs/>
          <w:sz w:val="23"/>
          <w:szCs w:val="23"/>
        </w:rPr>
        <w:t>dziecka</w:t>
      </w:r>
    </w:p>
    <w:p w:rsidR="004B19AA" w:rsidRDefault="004B19AA" w:rsidP="00A12841">
      <w:pPr>
        <w:pStyle w:val="Default"/>
        <w:jc w:val="center"/>
        <w:rPr>
          <w:b/>
          <w:bCs/>
          <w:sz w:val="23"/>
          <w:szCs w:val="23"/>
        </w:rPr>
      </w:pPr>
    </w:p>
    <w:p w:rsidR="004B19AA" w:rsidRDefault="004B19AA" w:rsidP="00A12841">
      <w:pPr>
        <w:pStyle w:val="Default"/>
        <w:jc w:val="center"/>
        <w:rPr>
          <w:bCs/>
          <w:sz w:val="23"/>
          <w:szCs w:val="23"/>
        </w:rPr>
      </w:pPr>
      <w:r>
        <w:rPr>
          <w:bCs/>
          <w:sz w:val="23"/>
          <w:szCs w:val="23"/>
        </w:rPr>
        <w:t>§ 6</w:t>
      </w:r>
    </w:p>
    <w:p w:rsidR="00A12841" w:rsidRDefault="00A12841" w:rsidP="00A12841">
      <w:pPr>
        <w:pStyle w:val="Default"/>
        <w:numPr>
          <w:ilvl w:val="0"/>
          <w:numId w:val="7"/>
        </w:numPr>
        <w:ind w:left="426" w:hanging="142"/>
        <w:rPr>
          <w:bCs/>
          <w:sz w:val="23"/>
          <w:szCs w:val="23"/>
        </w:rPr>
      </w:pPr>
      <w:r w:rsidRPr="00F861F8">
        <w:rPr>
          <w:bCs/>
          <w:sz w:val="23"/>
          <w:szCs w:val="23"/>
        </w:rPr>
        <w:t xml:space="preserve">W przypadku podejrzenia, że życie </w:t>
      </w:r>
      <w:r>
        <w:rPr>
          <w:bCs/>
          <w:sz w:val="23"/>
          <w:szCs w:val="23"/>
        </w:rPr>
        <w:t>dziecka</w:t>
      </w:r>
      <w:r w:rsidRPr="00F861F8">
        <w:rPr>
          <w:bCs/>
          <w:sz w:val="23"/>
          <w:szCs w:val="23"/>
        </w:rPr>
        <w:t xml:space="preserve"> jest zagrożone lub grozi mu ciężki uszczerbek na zdrowiu należy niezwłocznie poinform</w:t>
      </w:r>
      <w:r w:rsidR="005234F4">
        <w:rPr>
          <w:bCs/>
          <w:sz w:val="23"/>
          <w:szCs w:val="23"/>
        </w:rPr>
        <w:t>ować odpowiednie służby (policję</w:t>
      </w:r>
      <w:r w:rsidRPr="00F861F8">
        <w:rPr>
          <w:bCs/>
          <w:sz w:val="23"/>
          <w:szCs w:val="23"/>
        </w:rPr>
        <w:t>, pogotowie ratunkowe), dzwoniąc pod numer 1</w:t>
      </w:r>
      <w:r>
        <w:rPr>
          <w:bCs/>
          <w:sz w:val="23"/>
          <w:szCs w:val="23"/>
        </w:rPr>
        <w:t>12 lub 999, 997</w:t>
      </w:r>
      <w:r w:rsidRPr="00F861F8">
        <w:rPr>
          <w:bCs/>
          <w:sz w:val="23"/>
          <w:szCs w:val="23"/>
        </w:rPr>
        <w:t xml:space="preserve">. </w:t>
      </w:r>
    </w:p>
    <w:p w:rsidR="00A12841" w:rsidRDefault="00A12841" w:rsidP="00A12841">
      <w:pPr>
        <w:pStyle w:val="Default"/>
        <w:numPr>
          <w:ilvl w:val="0"/>
          <w:numId w:val="7"/>
        </w:numPr>
        <w:ind w:left="426" w:hanging="142"/>
        <w:rPr>
          <w:bCs/>
          <w:sz w:val="23"/>
          <w:szCs w:val="23"/>
        </w:rPr>
      </w:pPr>
      <w:r w:rsidRPr="00F861F8">
        <w:rPr>
          <w:bCs/>
          <w:sz w:val="23"/>
          <w:szCs w:val="23"/>
        </w:rPr>
        <w:t xml:space="preserve">Poinformowania służb dokonuje pracownik, który pierwszy powziął informację o zagrożeniu i następnie wypełnia kartę interwencji. </w:t>
      </w:r>
    </w:p>
    <w:p w:rsidR="00F64168" w:rsidRDefault="00F64168" w:rsidP="00F64168">
      <w:pPr>
        <w:pStyle w:val="Default"/>
        <w:rPr>
          <w:bCs/>
          <w:sz w:val="23"/>
          <w:szCs w:val="23"/>
        </w:rPr>
      </w:pPr>
    </w:p>
    <w:p w:rsidR="00F64168" w:rsidRPr="00BD3B06" w:rsidRDefault="00F64168" w:rsidP="00BD3B06">
      <w:pPr>
        <w:pStyle w:val="Default"/>
        <w:jc w:val="center"/>
        <w:rPr>
          <w:b/>
          <w:bCs/>
          <w:sz w:val="23"/>
          <w:szCs w:val="23"/>
        </w:rPr>
      </w:pPr>
      <w:r w:rsidRPr="00BD3B06">
        <w:rPr>
          <w:b/>
          <w:bCs/>
          <w:sz w:val="23"/>
          <w:szCs w:val="23"/>
        </w:rPr>
        <w:t>Procedura interwencji w przypadku podejrzenia krzywdzenia dziecka przez osoby dorosłe</w:t>
      </w:r>
    </w:p>
    <w:p w:rsidR="00F64168" w:rsidRDefault="00F64168" w:rsidP="00F64168">
      <w:pPr>
        <w:pStyle w:val="Default"/>
        <w:rPr>
          <w:bCs/>
          <w:sz w:val="23"/>
          <w:szCs w:val="23"/>
        </w:rPr>
      </w:pPr>
    </w:p>
    <w:p w:rsidR="00BD3B06" w:rsidRPr="00BD3B06" w:rsidRDefault="00BD3B06" w:rsidP="00BD3B06">
      <w:pPr>
        <w:pStyle w:val="Default"/>
        <w:numPr>
          <w:ilvl w:val="0"/>
          <w:numId w:val="11"/>
        </w:numPr>
        <w:rPr>
          <w:b/>
          <w:bCs/>
          <w:sz w:val="23"/>
          <w:szCs w:val="23"/>
        </w:rPr>
      </w:pPr>
      <w:r w:rsidRPr="00BD3B06">
        <w:rPr>
          <w:b/>
          <w:bCs/>
          <w:sz w:val="23"/>
          <w:szCs w:val="23"/>
        </w:rPr>
        <w:t>Krzywdzenie ze strony pracownika lub współpracownika</w:t>
      </w:r>
      <w:r>
        <w:rPr>
          <w:b/>
          <w:bCs/>
          <w:sz w:val="23"/>
          <w:szCs w:val="23"/>
        </w:rPr>
        <w:t xml:space="preserve"> DK</w:t>
      </w:r>
      <w:r w:rsidR="00804306">
        <w:rPr>
          <w:b/>
          <w:bCs/>
          <w:sz w:val="23"/>
          <w:szCs w:val="23"/>
        </w:rPr>
        <w:t xml:space="preserve"> </w:t>
      </w:r>
    </w:p>
    <w:p w:rsidR="00C31A0E" w:rsidRDefault="00C31A0E" w:rsidP="00BD3B06">
      <w:pPr>
        <w:pStyle w:val="Default"/>
        <w:jc w:val="center"/>
        <w:rPr>
          <w:bCs/>
          <w:sz w:val="23"/>
          <w:szCs w:val="23"/>
        </w:rPr>
      </w:pPr>
    </w:p>
    <w:p w:rsidR="00BD3B06" w:rsidRDefault="00C31A0E" w:rsidP="00BD3B06">
      <w:pPr>
        <w:pStyle w:val="Default"/>
        <w:jc w:val="center"/>
        <w:rPr>
          <w:bCs/>
          <w:sz w:val="23"/>
          <w:szCs w:val="23"/>
        </w:rPr>
      </w:pPr>
      <w:r w:rsidRPr="00C31A0E">
        <w:rPr>
          <w:bCs/>
          <w:sz w:val="23"/>
          <w:szCs w:val="23"/>
        </w:rPr>
        <w:t>§ 7</w:t>
      </w:r>
    </w:p>
    <w:p w:rsidR="00BD3B06" w:rsidRPr="00BD3B06" w:rsidRDefault="00BD3B06" w:rsidP="00BD3B06">
      <w:pPr>
        <w:pStyle w:val="Default"/>
        <w:numPr>
          <w:ilvl w:val="0"/>
          <w:numId w:val="10"/>
        </w:numPr>
        <w:ind w:left="426"/>
        <w:rPr>
          <w:bCs/>
          <w:sz w:val="23"/>
          <w:szCs w:val="23"/>
        </w:rPr>
      </w:pPr>
      <w:r w:rsidRPr="00BD3B06">
        <w:rPr>
          <w:bCs/>
          <w:sz w:val="23"/>
          <w:szCs w:val="23"/>
        </w:rPr>
        <w:t>W przypadku gdy zgłoszono krzyw</w:t>
      </w:r>
      <w:r>
        <w:rPr>
          <w:bCs/>
          <w:sz w:val="23"/>
          <w:szCs w:val="23"/>
        </w:rPr>
        <w:t xml:space="preserve">dzenie dziecka przez pracownika lub </w:t>
      </w:r>
      <w:r w:rsidRPr="00BD3B06">
        <w:rPr>
          <w:bCs/>
          <w:sz w:val="23"/>
          <w:szCs w:val="23"/>
        </w:rPr>
        <w:t xml:space="preserve">współpracownika DK osoba ta zostaje natychmiast odsunięta od wszelkich form kontaktu z dziećmi </w:t>
      </w:r>
      <w:r>
        <w:rPr>
          <w:bCs/>
          <w:sz w:val="23"/>
          <w:szCs w:val="23"/>
        </w:rPr>
        <w:br/>
      </w:r>
      <w:r w:rsidRPr="00BD3B06">
        <w:rPr>
          <w:bCs/>
          <w:sz w:val="23"/>
          <w:szCs w:val="23"/>
        </w:rPr>
        <w:t xml:space="preserve">(nie tylko z pokrzywdzonym) do czasu wyjaśnienia sprawy.  </w:t>
      </w:r>
    </w:p>
    <w:p w:rsidR="00BD3B06" w:rsidRPr="00BD3B06" w:rsidRDefault="00BD3B06" w:rsidP="00BD3B06">
      <w:pPr>
        <w:pStyle w:val="Default"/>
        <w:numPr>
          <w:ilvl w:val="0"/>
          <w:numId w:val="10"/>
        </w:numPr>
        <w:ind w:left="426"/>
        <w:rPr>
          <w:bCs/>
          <w:sz w:val="23"/>
          <w:szCs w:val="23"/>
        </w:rPr>
      </w:pPr>
      <w:r w:rsidRPr="00BD3B06">
        <w:rPr>
          <w:bCs/>
          <w:sz w:val="23"/>
          <w:szCs w:val="23"/>
        </w:rPr>
        <w:t xml:space="preserve">Dyrektor przeprowadza rozmowę z dzieckiem i innymi osobami mającymi lub mogącymi mieć wiedzę o zdarzeniu i o sytuacji osobistej (rodzinnej, zdrowotnej) dziecka, w szczególności jego opiekunami. Stara się ustalić przebieg zdarzenia, ale także wpływ zdarzenia na zdrowie psychiczne i fizyczne dziecka. </w:t>
      </w:r>
      <w:r w:rsidR="00C928E5">
        <w:rPr>
          <w:bCs/>
          <w:sz w:val="23"/>
          <w:szCs w:val="23"/>
        </w:rPr>
        <w:t xml:space="preserve">Dopuszcza się udział dodatkowego pracownika jako świadka prowadzonych rozmów. </w:t>
      </w:r>
      <w:r w:rsidRPr="00BD3B06">
        <w:rPr>
          <w:bCs/>
          <w:sz w:val="23"/>
          <w:szCs w:val="23"/>
        </w:rPr>
        <w:t>Ustalenia są spisywane na kar</w:t>
      </w:r>
      <w:r>
        <w:rPr>
          <w:bCs/>
          <w:sz w:val="23"/>
          <w:szCs w:val="23"/>
        </w:rPr>
        <w:t>cie interwencji</w:t>
      </w:r>
      <w:r w:rsidR="00236D84">
        <w:rPr>
          <w:bCs/>
          <w:sz w:val="23"/>
          <w:szCs w:val="23"/>
        </w:rPr>
        <w:t xml:space="preserve"> (Załącznik nr 7)</w:t>
      </w:r>
      <w:r w:rsidRPr="00BD3B06">
        <w:rPr>
          <w:bCs/>
          <w:sz w:val="23"/>
          <w:szCs w:val="23"/>
        </w:rPr>
        <w:t>.</w:t>
      </w:r>
    </w:p>
    <w:p w:rsidR="00BD3B06" w:rsidRDefault="00BD3B06" w:rsidP="00BD3B06">
      <w:pPr>
        <w:pStyle w:val="Default"/>
        <w:numPr>
          <w:ilvl w:val="0"/>
          <w:numId w:val="10"/>
        </w:numPr>
        <w:ind w:left="426"/>
        <w:rPr>
          <w:bCs/>
          <w:sz w:val="23"/>
          <w:szCs w:val="23"/>
        </w:rPr>
      </w:pPr>
      <w:r w:rsidRPr="00BD3B06">
        <w:rPr>
          <w:bCs/>
          <w:sz w:val="23"/>
          <w:szCs w:val="23"/>
        </w:rPr>
        <w:t xml:space="preserve">Dyrektor organizuje spotkanie/a z opiekunami dziecka, którym przekazuje informacje </w:t>
      </w:r>
      <w:r w:rsidR="00261B25">
        <w:rPr>
          <w:bCs/>
          <w:sz w:val="23"/>
          <w:szCs w:val="23"/>
        </w:rPr>
        <w:br/>
      </w:r>
      <w:r w:rsidRPr="00BD3B06">
        <w:rPr>
          <w:bCs/>
          <w:sz w:val="23"/>
          <w:szCs w:val="23"/>
        </w:rPr>
        <w:t xml:space="preserve">o zdarzeniu oraz o potrzebie/możliwości skorzystania ze specjalistycznego wsparcia, </w:t>
      </w:r>
      <w:r w:rsidRPr="00BD3B06">
        <w:rPr>
          <w:bCs/>
          <w:sz w:val="23"/>
          <w:szCs w:val="23"/>
        </w:rPr>
        <w:br/>
        <w:t xml:space="preserve">w tym u innych organizacji lub służb. </w:t>
      </w:r>
    </w:p>
    <w:p w:rsidR="00BD3B06" w:rsidRPr="00BD3B06" w:rsidRDefault="00BD3B06" w:rsidP="00BD3B06">
      <w:pPr>
        <w:pStyle w:val="Default"/>
        <w:numPr>
          <w:ilvl w:val="0"/>
          <w:numId w:val="10"/>
        </w:numPr>
        <w:ind w:left="426"/>
        <w:rPr>
          <w:bCs/>
          <w:sz w:val="23"/>
          <w:szCs w:val="23"/>
        </w:rPr>
      </w:pPr>
      <w:r w:rsidRPr="00BD3B06">
        <w:rPr>
          <w:bCs/>
          <w:sz w:val="23"/>
          <w:szCs w:val="23"/>
        </w:rPr>
        <w:t>W przypadku, gdy</w:t>
      </w:r>
      <w:r>
        <w:rPr>
          <w:bCs/>
          <w:sz w:val="23"/>
          <w:szCs w:val="23"/>
        </w:rPr>
        <w:t xml:space="preserve"> istnieje podejrzenie popełnienia wobec dziecka </w:t>
      </w:r>
      <w:r w:rsidRPr="00BD3B06">
        <w:rPr>
          <w:bCs/>
          <w:sz w:val="23"/>
          <w:szCs w:val="23"/>
          <w:u w:val="single"/>
        </w:rPr>
        <w:t>przestępstwa</w:t>
      </w:r>
      <w:r w:rsidRPr="00BD3B06">
        <w:rPr>
          <w:bCs/>
          <w:sz w:val="23"/>
          <w:szCs w:val="23"/>
        </w:rPr>
        <w:t xml:space="preserve"> dyrektor sporządza zawiadomienie o możliwości popełnienia przestępstwa i przekazuje je do właściwej miejscowo policji lub prokuratury. Wzór zawiadomienia znajduje się </w:t>
      </w:r>
      <w:r w:rsidR="00EB123E">
        <w:rPr>
          <w:bCs/>
          <w:sz w:val="23"/>
          <w:szCs w:val="23"/>
        </w:rPr>
        <w:br/>
      </w:r>
      <w:r w:rsidRPr="00BD3B06">
        <w:rPr>
          <w:bCs/>
          <w:sz w:val="23"/>
          <w:szCs w:val="23"/>
        </w:rPr>
        <w:t>w Załączniku nr 6.</w:t>
      </w:r>
    </w:p>
    <w:p w:rsidR="005D639A" w:rsidRDefault="00BD3B06" w:rsidP="00BD3B06">
      <w:pPr>
        <w:pStyle w:val="Default"/>
        <w:numPr>
          <w:ilvl w:val="0"/>
          <w:numId w:val="10"/>
        </w:numPr>
        <w:ind w:left="426"/>
        <w:rPr>
          <w:bCs/>
          <w:sz w:val="23"/>
          <w:szCs w:val="23"/>
        </w:rPr>
      </w:pPr>
      <w:r>
        <w:rPr>
          <w:bCs/>
          <w:sz w:val="23"/>
          <w:szCs w:val="23"/>
        </w:rPr>
        <w:lastRenderedPageBreak/>
        <w:t xml:space="preserve">W przypadku gdy pracownik lub </w:t>
      </w:r>
      <w:r w:rsidRPr="00BD3B06">
        <w:rPr>
          <w:bCs/>
          <w:sz w:val="23"/>
          <w:szCs w:val="23"/>
        </w:rPr>
        <w:t>współpracownik dopuścił się wobec dziecka innej formy krzywdzenia niż popełnienie przestępstwa na jego szkodę, dyrektor  powinien zbadać wszystkie okoliczności sprawy, w szczególn</w:t>
      </w:r>
      <w:r>
        <w:rPr>
          <w:bCs/>
          <w:sz w:val="23"/>
          <w:szCs w:val="23"/>
        </w:rPr>
        <w:t xml:space="preserve">ości wysłuchać pracownika lub </w:t>
      </w:r>
      <w:r w:rsidRPr="00BD3B06">
        <w:rPr>
          <w:bCs/>
          <w:sz w:val="23"/>
          <w:szCs w:val="23"/>
        </w:rPr>
        <w:t>współpracownika podejrzewanego o krzywdzenie, d</w:t>
      </w:r>
      <w:r w:rsidR="00185871">
        <w:rPr>
          <w:bCs/>
          <w:sz w:val="23"/>
          <w:szCs w:val="23"/>
        </w:rPr>
        <w:t>ziecka</w:t>
      </w:r>
      <w:r w:rsidRPr="00BD3B06">
        <w:rPr>
          <w:bCs/>
          <w:sz w:val="23"/>
          <w:szCs w:val="23"/>
        </w:rPr>
        <w:t xml:space="preserve"> oraz innych świadków zdarzenia.</w:t>
      </w:r>
    </w:p>
    <w:p w:rsidR="00BD3B06" w:rsidRDefault="00BD3B06" w:rsidP="00BD3B06">
      <w:pPr>
        <w:pStyle w:val="Default"/>
        <w:numPr>
          <w:ilvl w:val="0"/>
          <w:numId w:val="10"/>
        </w:numPr>
        <w:ind w:left="426"/>
        <w:rPr>
          <w:bCs/>
          <w:sz w:val="23"/>
          <w:szCs w:val="23"/>
        </w:rPr>
      </w:pPr>
      <w:r w:rsidRPr="00BD3B06">
        <w:rPr>
          <w:bCs/>
          <w:sz w:val="23"/>
          <w:szCs w:val="23"/>
        </w:rPr>
        <w:t xml:space="preserve">W sytuacji gdy naruszenie dobra dziecka jest znaczne, w szczególności gdy doszło do </w:t>
      </w:r>
      <w:r w:rsidR="005A67D8">
        <w:rPr>
          <w:bCs/>
          <w:sz w:val="23"/>
          <w:szCs w:val="23"/>
        </w:rPr>
        <w:t>przemocy fizycznej (klapsy, szarpanie) lub psychicznej (wielokrotne poniżanie, ośmieszanie lub dyskryminacja)</w:t>
      </w:r>
      <w:r w:rsidRPr="00BD3B06">
        <w:rPr>
          <w:bCs/>
          <w:sz w:val="23"/>
          <w:szCs w:val="23"/>
        </w:rPr>
        <w:t xml:space="preserve">, należy rozważyć rozwiązanie stosunku prawnego z osobą, która dopuściła się krzywdzenia, lub zarekomendować takie rozwiązanie zwierzchnikom tej osoby. Jeżeli pracownik/współpracownik, który dopuścił się krzywdzenia, nie jest bezpośrednio zatrudniony przez DK, lecz przez podmiot trzeci, wówczas należy zarekomendować zakaz  wstępu tej osoby na teren instytucji, a w razie potrzeby rozwiązać umowę z instytucją współpracującą.  </w:t>
      </w:r>
    </w:p>
    <w:p w:rsidR="00D85471" w:rsidRPr="00D85471" w:rsidRDefault="00D85471" w:rsidP="00D85471">
      <w:pPr>
        <w:pStyle w:val="Akapitzlist"/>
        <w:numPr>
          <w:ilvl w:val="0"/>
          <w:numId w:val="10"/>
        </w:numPr>
        <w:ind w:left="426"/>
        <w:rPr>
          <w:rFonts w:ascii="Times New Roman" w:eastAsia="Times New Roman" w:hAnsi="Times New Roman" w:cs="Times New Roman"/>
          <w:bCs/>
          <w:color w:val="000000"/>
          <w:sz w:val="23"/>
          <w:szCs w:val="23"/>
        </w:rPr>
      </w:pPr>
      <w:r w:rsidRPr="00D85471">
        <w:rPr>
          <w:rFonts w:ascii="Times New Roman" w:eastAsia="Times New Roman" w:hAnsi="Times New Roman" w:cs="Times New Roman"/>
          <w:bCs/>
          <w:color w:val="000000"/>
          <w:sz w:val="23"/>
          <w:szCs w:val="23"/>
        </w:rPr>
        <w:t>Aby zminimalizować ryzyko wystąpienia potencjalnych zdarzeń</w:t>
      </w:r>
      <w:r w:rsidR="00261B25">
        <w:rPr>
          <w:rFonts w:ascii="Times New Roman" w:eastAsia="Times New Roman" w:hAnsi="Times New Roman" w:cs="Times New Roman"/>
          <w:bCs/>
          <w:color w:val="000000"/>
          <w:sz w:val="23"/>
          <w:szCs w:val="23"/>
        </w:rPr>
        <w:t xml:space="preserve"> </w:t>
      </w:r>
      <w:proofErr w:type="spellStart"/>
      <w:r w:rsidR="00A479B8">
        <w:rPr>
          <w:rFonts w:ascii="Times New Roman" w:eastAsia="Times New Roman" w:hAnsi="Times New Roman" w:cs="Times New Roman"/>
          <w:bCs/>
          <w:color w:val="000000"/>
          <w:sz w:val="23"/>
          <w:szCs w:val="23"/>
        </w:rPr>
        <w:t>przemocowych</w:t>
      </w:r>
      <w:proofErr w:type="spellEnd"/>
      <w:r w:rsidR="00A479B8">
        <w:rPr>
          <w:rFonts w:ascii="Times New Roman" w:eastAsia="Times New Roman" w:hAnsi="Times New Roman" w:cs="Times New Roman"/>
          <w:bCs/>
          <w:color w:val="000000"/>
          <w:sz w:val="23"/>
          <w:szCs w:val="23"/>
        </w:rPr>
        <w:t xml:space="preserve"> </w:t>
      </w:r>
      <w:r w:rsidR="00D91992">
        <w:rPr>
          <w:rFonts w:ascii="Times New Roman" w:eastAsia="Times New Roman" w:hAnsi="Times New Roman" w:cs="Times New Roman"/>
          <w:bCs/>
          <w:color w:val="000000"/>
          <w:sz w:val="23"/>
          <w:szCs w:val="23"/>
        </w:rPr>
        <w:br/>
      </w:r>
      <w:r w:rsidR="00A479B8">
        <w:rPr>
          <w:rFonts w:ascii="Times New Roman" w:eastAsia="Times New Roman" w:hAnsi="Times New Roman" w:cs="Times New Roman"/>
          <w:bCs/>
          <w:color w:val="000000"/>
          <w:sz w:val="23"/>
          <w:szCs w:val="23"/>
        </w:rPr>
        <w:t>i niepożądanych</w:t>
      </w:r>
      <w:r w:rsidRPr="00D85471">
        <w:rPr>
          <w:rFonts w:ascii="Times New Roman" w:eastAsia="Times New Roman" w:hAnsi="Times New Roman" w:cs="Times New Roman"/>
          <w:bCs/>
          <w:color w:val="000000"/>
          <w:sz w:val="23"/>
          <w:szCs w:val="23"/>
        </w:rPr>
        <w:t xml:space="preserve">, opracowano  </w:t>
      </w:r>
      <w:r w:rsidRPr="00CE4CDC">
        <w:rPr>
          <w:rFonts w:ascii="Times New Roman" w:eastAsia="Times New Roman" w:hAnsi="Times New Roman" w:cs="Times New Roman"/>
          <w:bCs/>
          <w:i/>
          <w:color w:val="000000"/>
          <w:sz w:val="23"/>
          <w:szCs w:val="23"/>
        </w:rPr>
        <w:t xml:space="preserve">Zasady bezpiecznych relacji pomiędzy </w:t>
      </w:r>
      <w:r w:rsidR="00CE4CDC" w:rsidRPr="00CE4CDC">
        <w:rPr>
          <w:rFonts w:ascii="Times New Roman" w:eastAsia="Times New Roman" w:hAnsi="Times New Roman" w:cs="Times New Roman"/>
          <w:bCs/>
          <w:i/>
          <w:color w:val="000000"/>
          <w:sz w:val="23"/>
          <w:szCs w:val="23"/>
        </w:rPr>
        <w:t>pracownikami</w:t>
      </w:r>
      <w:r w:rsidR="00D91992">
        <w:rPr>
          <w:rFonts w:ascii="Times New Roman" w:eastAsia="Times New Roman" w:hAnsi="Times New Roman" w:cs="Times New Roman"/>
          <w:bCs/>
          <w:i/>
          <w:color w:val="000000"/>
          <w:sz w:val="23"/>
          <w:szCs w:val="23"/>
        </w:rPr>
        <w:br/>
      </w:r>
      <w:r w:rsidR="00CE4CDC" w:rsidRPr="00CE4CDC">
        <w:rPr>
          <w:rFonts w:ascii="Times New Roman" w:eastAsia="Times New Roman" w:hAnsi="Times New Roman" w:cs="Times New Roman"/>
          <w:bCs/>
          <w:i/>
          <w:color w:val="000000"/>
          <w:sz w:val="23"/>
          <w:szCs w:val="23"/>
        </w:rPr>
        <w:t xml:space="preserve"> i współpracownikami a dziećmi korzystającymi z oferty DK</w:t>
      </w:r>
      <w:r w:rsidR="00CE4CDC">
        <w:rPr>
          <w:rFonts w:ascii="Times New Roman" w:eastAsia="Times New Roman" w:hAnsi="Times New Roman" w:cs="Times New Roman"/>
          <w:bCs/>
          <w:color w:val="000000"/>
          <w:sz w:val="23"/>
          <w:szCs w:val="23"/>
        </w:rPr>
        <w:t xml:space="preserve"> , z którymi zapoznano pracowników i współpracowników</w:t>
      </w:r>
      <w:r w:rsidR="00A479B8">
        <w:rPr>
          <w:rFonts w:ascii="Times New Roman" w:eastAsia="Times New Roman" w:hAnsi="Times New Roman" w:cs="Times New Roman"/>
          <w:bCs/>
          <w:color w:val="000000"/>
          <w:sz w:val="23"/>
          <w:szCs w:val="23"/>
        </w:rPr>
        <w:t xml:space="preserve"> (</w:t>
      </w:r>
      <w:r w:rsidRPr="00D85471">
        <w:rPr>
          <w:rFonts w:ascii="Times New Roman" w:eastAsia="Times New Roman" w:hAnsi="Times New Roman" w:cs="Times New Roman"/>
          <w:bCs/>
          <w:color w:val="000000"/>
          <w:sz w:val="23"/>
          <w:szCs w:val="23"/>
        </w:rPr>
        <w:t xml:space="preserve">Załącznik nr </w:t>
      </w:r>
      <w:r w:rsidR="00A479B8">
        <w:rPr>
          <w:rFonts w:ascii="Times New Roman" w:eastAsia="Times New Roman" w:hAnsi="Times New Roman" w:cs="Times New Roman"/>
          <w:bCs/>
          <w:color w:val="000000"/>
          <w:sz w:val="23"/>
          <w:szCs w:val="23"/>
        </w:rPr>
        <w:t>2).</w:t>
      </w:r>
    </w:p>
    <w:p w:rsidR="00C31A0E" w:rsidRDefault="00C31A0E" w:rsidP="00CE4CDC">
      <w:pPr>
        <w:pStyle w:val="Default"/>
        <w:ind w:left="426"/>
        <w:rPr>
          <w:bCs/>
          <w:sz w:val="23"/>
          <w:szCs w:val="23"/>
        </w:rPr>
      </w:pPr>
    </w:p>
    <w:p w:rsidR="005D639A" w:rsidRDefault="005D639A" w:rsidP="005D639A">
      <w:pPr>
        <w:pStyle w:val="Default"/>
        <w:numPr>
          <w:ilvl w:val="0"/>
          <w:numId w:val="11"/>
        </w:numPr>
        <w:rPr>
          <w:b/>
          <w:bCs/>
          <w:sz w:val="23"/>
          <w:szCs w:val="23"/>
        </w:rPr>
      </w:pPr>
      <w:r w:rsidRPr="00BD3B06">
        <w:rPr>
          <w:b/>
          <w:bCs/>
          <w:sz w:val="23"/>
          <w:szCs w:val="23"/>
        </w:rPr>
        <w:t xml:space="preserve">Krzywdzenie ze strony </w:t>
      </w:r>
      <w:r w:rsidR="00185871">
        <w:rPr>
          <w:b/>
          <w:bCs/>
          <w:sz w:val="23"/>
          <w:szCs w:val="23"/>
        </w:rPr>
        <w:t>osób trzecich</w:t>
      </w:r>
      <w:r w:rsidR="00C31A0E">
        <w:rPr>
          <w:b/>
          <w:bCs/>
          <w:sz w:val="23"/>
          <w:szCs w:val="23"/>
        </w:rPr>
        <w:br/>
      </w:r>
    </w:p>
    <w:p w:rsidR="00E82CB4" w:rsidRPr="00C31A0E" w:rsidRDefault="00C31A0E" w:rsidP="00C31A0E">
      <w:pPr>
        <w:pStyle w:val="Default"/>
        <w:jc w:val="center"/>
        <w:rPr>
          <w:bCs/>
          <w:sz w:val="23"/>
          <w:szCs w:val="23"/>
        </w:rPr>
      </w:pPr>
      <w:r w:rsidRPr="00C31A0E">
        <w:rPr>
          <w:bCs/>
          <w:sz w:val="23"/>
          <w:szCs w:val="23"/>
        </w:rPr>
        <w:t>§ 8</w:t>
      </w:r>
    </w:p>
    <w:p w:rsidR="00E82CB4" w:rsidRPr="00E82CB4" w:rsidRDefault="00E82CB4" w:rsidP="00EB123E">
      <w:pPr>
        <w:pStyle w:val="Standard"/>
        <w:numPr>
          <w:ilvl w:val="0"/>
          <w:numId w:val="13"/>
        </w:numPr>
        <w:tabs>
          <w:tab w:val="left" w:pos="426"/>
        </w:tabs>
        <w:spacing w:after="0" w:line="242" w:lineRule="auto"/>
        <w:ind w:left="426"/>
        <w:rPr>
          <w:rFonts w:ascii="Times New Roman" w:hAnsi="Times New Roman" w:cs="Times New Roman"/>
        </w:rPr>
      </w:pPr>
      <w:r w:rsidRPr="00E82CB4">
        <w:rPr>
          <w:rFonts w:ascii="Times New Roman" w:eastAsia="Lato" w:hAnsi="Times New Roman" w:cs="Times New Roman"/>
          <w:color w:val="000000"/>
          <w:sz w:val="24"/>
          <w:szCs w:val="24"/>
        </w:rPr>
        <w:t>W przypadku</w:t>
      </w:r>
      <w:r w:rsidR="00804306">
        <w:rPr>
          <w:rFonts w:ascii="Times New Roman" w:eastAsia="Lato" w:hAnsi="Times New Roman" w:cs="Times New Roman"/>
          <w:color w:val="000000"/>
          <w:sz w:val="24"/>
          <w:szCs w:val="24"/>
        </w:rPr>
        <w:t>,</w:t>
      </w:r>
      <w:r w:rsidRPr="00E82CB4">
        <w:rPr>
          <w:rFonts w:ascii="Times New Roman" w:eastAsia="Lato" w:hAnsi="Times New Roman" w:cs="Times New Roman"/>
          <w:color w:val="000000"/>
          <w:sz w:val="24"/>
          <w:szCs w:val="24"/>
        </w:rPr>
        <w:t xml:space="preserve"> gdy zgłoszono krzywdzenie dziecka przez osobę trzecią (obcą, bądź spokrewnioną</w:t>
      </w:r>
      <w:r w:rsidR="00AB4925">
        <w:rPr>
          <w:rFonts w:ascii="Times New Roman" w:eastAsia="Lato" w:hAnsi="Times New Roman" w:cs="Times New Roman"/>
          <w:color w:val="000000"/>
          <w:sz w:val="24"/>
          <w:szCs w:val="24"/>
        </w:rPr>
        <w:t xml:space="preserve"> znajdującą się na terenie domu kultury</w:t>
      </w:r>
      <w:r w:rsidRPr="00E82CB4">
        <w:rPr>
          <w:rFonts w:ascii="Times New Roman" w:eastAsia="Lato" w:hAnsi="Times New Roman" w:cs="Times New Roman"/>
          <w:color w:val="000000"/>
          <w:sz w:val="24"/>
          <w:szCs w:val="24"/>
        </w:rPr>
        <w:t xml:space="preserve">) dyrektor przeprowadza rozmowę </w:t>
      </w:r>
      <w:r w:rsidR="00FC24AA">
        <w:rPr>
          <w:rFonts w:ascii="Times New Roman" w:eastAsia="Lato" w:hAnsi="Times New Roman" w:cs="Times New Roman"/>
          <w:color w:val="000000"/>
          <w:sz w:val="24"/>
          <w:szCs w:val="24"/>
        </w:rPr>
        <w:br/>
      </w:r>
      <w:r w:rsidRPr="00E82CB4">
        <w:rPr>
          <w:rFonts w:ascii="Times New Roman" w:eastAsia="Lato" w:hAnsi="Times New Roman" w:cs="Times New Roman"/>
          <w:color w:val="000000"/>
          <w:sz w:val="24"/>
          <w:szCs w:val="24"/>
        </w:rPr>
        <w:t xml:space="preserve">z </w:t>
      </w:r>
      <w:r w:rsidR="001069D5">
        <w:rPr>
          <w:rFonts w:ascii="Times New Roman" w:eastAsia="Lato" w:hAnsi="Times New Roman" w:cs="Times New Roman"/>
          <w:color w:val="000000"/>
          <w:sz w:val="24"/>
          <w:szCs w:val="24"/>
        </w:rPr>
        <w:t xml:space="preserve">uczestnikami i świadkami zdarzenia oraz </w:t>
      </w:r>
      <w:r w:rsidRPr="00E82CB4">
        <w:rPr>
          <w:rFonts w:ascii="Times New Roman" w:eastAsia="Lato" w:hAnsi="Times New Roman" w:cs="Times New Roman"/>
          <w:color w:val="000000"/>
          <w:sz w:val="24"/>
          <w:szCs w:val="24"/>
        </w:rPr>
        <w:t xml:space="preserve"> opiekunami</w:t>
      </w:r>
      <w:r w:rsidR="001069D5">
        <w:rPr>
          <w:rFonts w:ascii="Times New Roman" w:eastAsia="Lato" w:hAnsi="Times New Roman" w:cs="Times New Roman"/>
          <w:color w:val="000000"/>
          <w:sz w:val="24"/>
          <w:szCs w:val="24"/>
        </w:rPr>
        <w:t xml:space="preserve"> dziecka</w:t>
      </w:r>
      <w:r w:rsidRPr="00E82CB4">
        <w:rPr>
          <w:rFonts w:ascii="Times New Roman" w:eastAsia="Lato" w:hAnsi="Times New Roman" w:cs="Times New Roman"/>
          <w:color w:val="000000"/>
          <w:sz w:val="24"/>
          <w:szCs w:val="24"/>
        </w:rPr>
        <w:t>. Dyrektor stara się ustalić przebieg zdarzenia,</w:t>
      </w:r>
      <w:r w:rsidR="00E26817">
        <w:rPr>
          <w:rFonts w:ascii="Times New Roman" w:eastAsia="Lato" w:hAnsi="Times New Roman" w:cs="Times New Roman"/>
          <w:color w:val="000000"/>
          <w:sz w:val="24"/>
          <w:szCs w:val="24"/>
        </w:rPr>
        <w:t xml:space="preserve"> ale także wpływ zdarzenia na zdrowie psychiczne i fizyczne dziecka.</w:t>
      </w:r>
      <w:r w:rsidRPr="00E82CB4">
        <w:rPr>
          <w:rFonts w:ascii="Times New Roman" w:eastAsia="Lato" w:hAnsi="Times New Roman" w:cs="Times New Roman"/>
          <w:color w:val="000000"/>
          <w:sz w:val="24"/>
          <w:szCs w:val="24"/>
        </w:rPr>
        <w:t xml:space="preserve"> </w:t>
      </w:r>
      <w:r w:rsidR="00C928E5" w:rsidRPr="00C928E5">
        <w:rPr>
          <w:rFonts w:ascii="Times New Roman" w:hAnsi="Times New Roman" w:cs="Times New Roman"/>
          <w:bCs/>
          <w:sz w:val="24"/>
          <w:szCs w:val="24"/>
        </w:rPr>
        <w:t>Dopuszcza się udział dodatkowego pracownika jako świadka prowadzonych rozmów.</w:t>
      </w:r>
      <w:r w:rsidR="00C928E5">
        <w:rPr>
          <w:bCs/>
          <w:sz w:val="23"/>
          <w:szCs w:val="23"/>
        </w:rPr>
        <w:t xml:space="preserve"> </w:t>
      </w:r>
      <w:r w:rsidRPr="00E82CB4">
        <w:rPr>
          <w:rFonts w:ascii="Times New Roman" w:eastAsia="Lato" w:hAnsi="Times New Roman" w:cs="Times New Roman"/>
          <w:color w:val="000000"/>
          <w:sz w:val="24"/>
          <w:szCs w:val="24"/>
        </w:rPr>
        <w:t>Ustalenia są spisywane na kar</w:t>
      </w:r>
      <w:r w:rsidR="00E26817">
        <w:rPr>
          <w:rFonts w:ascii="Times New Roman" w:eastAsia="Lato" w:hAnsi="Times New Roman" w:cs="Times New Roman"/>
          <w:color w:val="000000"/>
          <w:sz w:val="24"/>
          <w:szCs w:val="24"/>
        </w:rPr>
        <w:t>cie interwencji</w:t>
      </w:r>
      <w:r w:rsidR="00236D84">
        <w:rPr>
          <w:rFonts w:ascii="Times New Roman" w:eastAsia="Lato" w:hAnsi="Times New Roman" w:cs="Times New Roman"/>
          <w:color w:val="000000"/>
          <w:sz w:val="24"/>
          <w:szCs w:val="24"/>
        </w:rPr>
        <w:t xml:space="preserve"> </w:t>
      </w:r>
      <w:r w:rsidR="00236D84" w:rsidRPr="00236D84">
        <w:rPr>
          <w:rFonts w:ascii="Times New Roman" w:eastAsia="Lato" w:hAnsi="Times New Roman" w:cs="Times New Roman"/>
          <w:bCs/>
          <w:color w:val="000000"/>
          <w:sz w:val="24"/>
          <w:szCs w:val="24"/>
        </w:rPr>
        <w:t>(Załącznik nr 7)</w:t>
      </w:r>
      <w:r w:rsidRPr="00E82CB4">
        <w:rPr>
          <w:rFonts w:ascii="Times New Roman" w:eastAsia="Lato" w:hAnsi="Times New Roman" w:cs="Times New Roman"/>
          <w:color w:val="000000"/>
          <w:sz w:val="24"/>
          <w:szCs w:val="24"/>
        </w:rPr>
        <w:t>.</w:t>
      </w:r>
    </w:p>
    <w:p w:rsidR="00E82CB4" w:rsidRPr="00E82CB4" w:rsidRDefault="00E82CB4" w:rsidP="00EB123E">
      <w:pPr>
        <w:pStyle w:val="Standard"/>
        <w:numPr>
          <w:ilvl w:val="0"/>
          <w:numId w:val="13"/>
        </w:numPr>
        <w:tabs>
          <w:tab w:val="left" w:pos="426"/>
        </w:tabs>
        <w:spacing w:after="0" w:line="242" w:lineRule="auto"/>
        <w:ind w:left="426"/>
        <w:rPr>
          <w:rFonts w:ascii="Times New Roman" w:hAnsi="Times New Roman" w:cs="Times New Roman"/>
        </w:rPr>
      </w:pPr>
      <w:r w:rsidRPr="00E82CB4">
        <w:rPr>
          <w:rFonts w:ascii="Times New Roman" w:eastAsia="Lato" w:hAnsi="Times New Roman" w:cs="Times New Roman"/>
          <w:color w:val="000000"/>
          <w:sz w:val="24"/>
          <w:szCs w:val="24"/>
        </w:rPr>
        <w:t xml:space="preserve">Dyrektor organizuje spotkanie/a z opiekunami dziecka, którym przekazuje informacje </w:t>
      </w:r>
      <w:r w:rsidR="00A479B8">
        <w:rPr>
          <w:rFonts w:ascii="Times New Roman" w:eastAsia="Lato" w:hAnsi="Times New Roman" w:cs="Times New Roman"/>
          <w:color w:val="000000"/>
          <w:sz w:val="24"/>
          <w:szCs w:val="24"/>
        </w:rPr>
        <w:br/>
      </w:r>
      <w:r w:rsidRPr="00E82CB4">
        <w:rPr>
          <w:rFonts w:ascii="Times New Roman" w:eastAsia="Lato" w:hAnsi="Times New Roman" w:cs="Times New Roman"/>
          <w:color w:val="000000"/>
          <w:sz w:val="24"/>
          <w:szCs w:val="24"/>
        </w:rPr>
        <w:t>o zdarzeniu oraz o potrzebie/możliwości skorzystania</w:t>
      </w:r>
      <w:r w:rsidR="00EB123E">
        <w:rPr>
          <w:rFonts w:ascii="Times New Roman" w:eastAsia="Lato" w:hAnsi="Times New Roman" w:cs="Times New Roman"/>
          <w:color w:val="000000"/>
          <w:sz w:val="24"/>
          <w:szCs w:val="24"/>
        </w:rPr>
        <w:t xml:space="preserve"> ze specjalistycznego wsparcia, </w:t>
      </w:r>
      <w:r w:rsidR="00EB123E">
        <w:rPr>
          <w:rFonts w:ascii="Times New Roman" w:eastAsia="Lato" w:hAnsi="Times New Roman" w:cs="Times New Roman"/>
          <w:color w:val="000000"/>
          <w:sz w:val="24"/>
          <w:szCs w:val="24"/>
        </w:rPr>
        <w:br/>
      </w:r>
      <w:r w:rsidRPr="00E82CB4">
        <w:rPr>
          <w:rFonts w:ascii="Times New Roman" w:eastAsia="Lato" w:hAnsi="Times New Roman" w:cs="Times New Roman"/>
          <w:color w:val="000000"/>
          <w:sz w:val="24"/>
          <w:szCs w:val="24"/>
        </w:rPr>
        <w:t xml:space="preserve">w tym u innych organizacji lub służb. </w:t>
      </w:r>
    </w:p>
    <w:p w:rsidR="00E82CB4" w:rsidRPr="00E82CB4" w:rsidRDefault="00E82CB4" w:rsidP="00EB123E">
      <w:pPr>
        <w:pStyle w:val="Standard"/>
        <w:numPr>
          <w:ilvl w:val="0"/>
          <w:numId w:val="13"/>
        </w:numPr>
        <w:tabs>
          <w:tab w:val="left" w:pos="426"/>
        </w:tabs>
        <w:spacing w:after="0" w:line="242" w:lineRule="auto"/>
        <w:ind w:left="426"/>
        <w:rPr>
          <w:rFonts w:ascii="Times New Roman" w:hAnsi="Times New Roman" w:cs="Times New Roman"/>
        </w:rPr>
      </w:pPr>
      <w:r w:rsidRPr="00E82CB4">
        <w:rPr>
          <w:rFonts w:ascii="Times New Roman" w:eastAsia="Lato" w:hAnsi="Times New Roman" w:cs="Times New Roman"/>
          <w:color w:val="000000"/>
          <w:sz w:val="24"/>
          <w:szCs w:val="24"/>
        </w:rPr>
        <w:t>W przypadku, gdy wobec dziecka popełniono przestępstwo</w:t>
      </w:r>
      <w:r w:rsidR="00A479B8">
        <w:rPr>
          <w:rFonts w:ascii="Times New Roman" w:eastAsia="Lato" w:hAnsi="Times New Roman" w:cs="Times New Roman"/>
          <w:color w:val="000000"/>
          <w:sz w:val="24"/>
          <w:szCs w:val="24"/>
        </w:rPr>
        <w:t>,</w:t>
      </w:r>
      <w:r w:rsidRPr="00E82CB4">
        <w:rPr>
          <w:rFonts w:ascii="Times New Roman" w:eastAsia="Lato" w:hAnsi="Times New Roman" w:cs="Times New Roman"/>
          <w:color w:val="000000"/>
          <w:sz w:val="24"/>
          <w:szCs w:val="24"/>
        </w:rPr>
        <w:t xml:space="preserve"> dyrektor sporządza zawiadomienie o możliwości popełnienia przestępstwa i przekazuje je do właściwej miejscowo policji lub prokuratury. Wzór zawiadomienia znajduje się w Załączniku nr 6.</w:t>
      </w:r>
    </w:p>
    <w:p w:rsidR="00E82CB4" w:rsidRPr="00EB123E" w:rsidRDefault="00E82CB4" w:rsidP="00EB123E">
      <w:pPr>
        <w:pStyle w:val="Standard"/>
        <w:numPr>
          <w:ilvl w:val="0"/>
          <w:numId w:val="13"/>
        </w:numPr>
        <w:tabs>
          <w:tab w:val="left" w:pos="426"/>
        </w:tabs>
        <w:spacing w:after="0" w:line="242" w:lineRule="auto"/>
        <w:ind w:left="426"/>
        <w:rPr>
          <w:rFonts w:ascii="Times New Roman" w:hAnsi="Times New Roman" w:cs="Times New Roman"/>
        </w:rPr>
      </w:pPr>
      <w:r w:rsidRPr="00E82CB4">
        <w:rPr>
          <w:rFonts w:ascii="Times New Roman" w:eastAsia="Lato" w:hAnsi="Times New Roman" w:cs="Times New Roman"/>
          <w:color w:val="000000"/>
          <w:sz w:val="24"/>
          <w:szCs w:val="24"/>
        </w:rPr>
        <w:t>W przypadku, gdy z rozmowy z opiekunami wynika, że nie są oni zainteresowani pomocą dziecku, ignorują zdarzenie lub w inny sposób nie wspierają dziecka, które doświadczyło krzywdzenia</w:t>
      </w:r>
      <w:r w:rsidR="00804306">
        <w:rPr>
          <w:rFonts w:ascii="Times New Roman" w:eastAsia="Lato" w:hAnsi="Times New Roman" w:cs="Times New Roman"/>
          <w:color w:val="000000"/>
          <w:sz w:val="24"/>
          <w:szCs w:val="24"/>
        </w:rPr>
        <w:t>,</w:t>
      </w:r>
      <w:r w:rsidRPr="00E82CB4">
        <w:rPr>
          <w:rFonts w:ascii="Times New Roman" w:eastAsia="Lato" w:hAnsi="Times New Roman" w:cs="Times New Roman"/>
          <w:color w:val="000000"/>
          <w:sz w:val="24"/>
          <w:szCs w:val="24"/>
        </w:rPr>
        <w:t xml:space="preserve"> dyrektor sporządza wniosek o wgląd w sytuację rodziny, który kieruje do właściwego sądu ro</w:t>
      </w:r>
      <w:r w:rsidR="00EB123E">
        <w:rPr>
          <w:rFonts w:ascii="Times New Roman" w:eastAsia="Lato" w:hAnsi="Times New Roman" w:cs="Times New Roman"/>
          <w:color w:val="000000"/>
          <w:sz w:val="24"/>
          <w:szCs w:val="24"/>
        </w:rPr>
        <w:t xml:space="preserve">dzinnego.  </w:t>
      </w:r>
      <w:r w:rsidR="00EB123E" w:rsidRPr="00EB123E">
        <w:rPr>
          <w:rFonts w:ascii="Times New Roman" w:eastAsia="Lato" w:hAnsi="Times New Roman" w:cs="Times New Roman"/>
          <w:color w:val="000000"/>
          <w:sz w:val="24"/>
          <w:szCs w:val="24"/>
        </w:rPr>
        <w:t xml:space="preserve">Wzór </w:t>
      </w:r>
      <w:r w:rsidR="00EB123E">
        <w:rPr>
          <w:rFonts w:ascii="Times New Roman" w:eastAsia="Lato" w:hAnsi="Times New Roman" w:cs="Times New Roman"/>
          <w:color w:val="000000"/>
          <w:sz w:val="24"/>
          <w:szCs w:val="24"/>
        </w:rPr>
        <w:t>wniosku</w:t>
      </w:r>
      <w:r w:rsidR="00EB123E" w:rsidRPr="00EB123E">
        <w:rPr>
          <w:rFonts w:ascii="Times New Roman" w:eastAsia="Lato" w:hAnsi="Times New Roman" w:cs="Times New Roman"/>
          <w:color w:val="000000"/>
          <w:sz w:val="24"/>
          <w:szCs w:val="24"/>
        </w:rPr>
        <w:t xml:space="preserve"> znajduje się </w:t>
      </w:r>
      <w:r w:rsidR="00EB123E">
        <w:rPr>
          <w:rFonts w:ascii="Times New Roman" w:eastAsia="Lato" w:hAnsi="Times New Roman" w:cs="Times New Roman"/>
          <w:color w:val="000000"/>
          <w:sz w:val="24"/>
          <w:szCs w:val="24"/>
        </w:rPr>
        <w:br/>
      </w:r>
      <w:r w:rsidR="00EB123E" w:rsidRPr="00EB123E">
        <w:rPr>
          <w:rFonts w:ascii="Times New Roman" w:eastAsia="Lato" w:hAnsi="Times New Roman" w:cs="Times New Roman"/>
          <w:color w:val="000000"/>
          <w:sz w:val="24"/>
          <w:szCs w:val="24"/>
        </w:rPr>
        <w:t>w Załączniku nr 6</w:t>
      </w:r>
      <w:r w:rsidR="00EB123E">
        <w:rPr>
          <w:rFonts w:ascii="Times New Roman" w:eastAsia="Lato" w:hAnsi="Times New Roman" w:cs="Times New Roman"/>
          <w:color w:val="000000"/>
          <w:sz w:val="24"/>
          <w:szCs w:val="24"/>
        </w:rPr>
        <w:t>.</w:t>
      </w:r>
    </w:p>
    <w:p w:rsidR="00E82CB4" w:rsidRPr="00E82CB4" w:rsidRDefault="00E82CB4" w:rsidP="00804306">
      <w:pPr>
        <w:pStyle w:val="Default"/>
        <w:ind w:left="720"/>
        <w:jc w:val="center"/>
        <w:rPr>
          <w:bCs/>
          <w:sz w:val="23"/>
          <w:szCs w:val="23"/>
        </w:rPr>
      </w:pPr>
    </w:p>
    <w:p w:rsidR="00E82CB4" w:rsidRDefault="00E82CB4" w:rsidP="005D639A">
      <w:pPr>
        <w:pStyle w:val="Default"/>
        <w:numPr>
          <w:ilvl w:val="0"/>
          <w:numId w:val="11"/>
        </w:numPr>
        <w:rPr>
          <w:b/>
          <w:bCs/>
          <w:sz w:val="23"/>
          <w:szCs w:val="23"/>
        </w:rPr>
      </w:pPr>
      <w:r>
        <w:rPr>
          <w:b/>
          <w:bCs/>
          <w:sz w:val="23"/>
          <w:szCs w:val="23"/>
        </w:rPr>
        <w:t>Krzywdzenie dziecka przez jego opiekunów</w:t>
      </w:r>
      <w:r w:rsidR="00C31A0E">
        <w:rPr>
          <w:b/>
          <w:bCs/>
          <w:sz w:val="23"/>
          <w:szCs w:val="23"/>
        </w:rPr>
        <w:br/>
      </w:r>
    </w:p>
    <w:p w:rsidR="00C31A0E" w:rsidRPr="00C31A0E" w:rsidRDefault="00C31A0E" w:rsidP="00C31A0E">
      <w:pPr>
        <w:pStyle w:val="Default"/>
        <w:jc w:val="center"/>
        <w:rPr>
          <w:bCs/>
          <w:sz w:val="23"/>
          <w:szCs w:val="23"/>
        </w:rPr>
      </w:pPr>
      <w:r w:rsidRPr="00C31A0E">
        <w:rPr>
          <w:bCs/>
          <w:sz w:val="23"/>
          <w:szCs w:val="23"/>
        </w:rPr>
        <w:t>§ 9</w:t>
      </w:r>
    </w:p>
    <w:p w:rsidR="00804306" w:rsidRPr="00804306" w:rsidRDefault="00804306" w:rsidP="00804306">
      <w:pPr>
        <w:pStyle w:val="Standard"/>
        <w:numPr>
          <w:ilvl w:val="0"/>
          <w:numId w:val="14"/>
        </w:numPr>
        <w:tabs>
          <w:tab w:val="left" w:pos="426"/>
        </w:tabs>
        <w:spacing w:after="0" w:line="242" w:lineRule="auto"/>
        <w:ind w:left="426"/>
        <w:jc w:val="both"/>
        <w:rPr>
          <w:rFonts w:ascii="Times New Roman" w:hAnsi="Times New Roman" w:cs="Times New Roman"/>
        </w:rPr>
      </w:pPr>
      <w:r w:rsidRPr="00804306">
        <w:rPr>
          <w:rFonts w:ascii="Times New Roman" w:eastAsia="Lato" w:hAnsi="Times New Roman" w:cs="Times New Roman"/>
          <w:color w:val="000000"/>
          <w:sz w:val="24"/>
          <w:szCs w:val="24"/>
        </w:rPr>
        <w:t xml:space="preserve">W przypadku gdy zgłoszono krzywdzenie dziecka przez </w:t>
      </w:r>
      <w:r>
        <w:rPr>
          <w:rFonts w:ascii="Times New Roman" w:eastAsia="Lato" w:hAnsi="Times New Roman" w:cs="Times New Roman"/>
          <w:color w:val="000000"/>
          <w:sz w:val="24"/>
          <w:szCs w:val="24"/>
        </w:rPr>
        <w:t xml:space="preserve">jego </w:t>
      </w:r>
      <w:r w:rsidRPr="00804306">
        <w:rPr>
          <w:rFonts w:ascii="Times New Roman" w:eastAsia="Lato" w:hAnsi="Times New Roman" w:cs="Times New Roman"/>
          <w:color w:val="000000"/>
          <w:sz w:val="24"/>
          <w:szCs w:val="24"/>
        </w:rPr>
        <w:t>opiekunów, dyrektor przeprowadza rozmowę z dzieckiem i innymi osobami mającymi lub mogącymi mieć wiedzę o zdarzeniu i o sytuacji osobistej (rodzinnej, zdrowotnej) dziecka. Stara się ustalić przebieg zdarzenia,</w:t>
      </w:r>
      <w:r>
        <w:rPr>
          <w:rFonts w:ascii="Times New Roman" w:eastAsia="Lato" w:hAnsi="Times New Roman" w:cs="Times New Roman"/>
          <w:color w:val="000000"/>
          <w:sz w:val="24"/>
          <w:szCs w:val="24"/>
        </w:rPr>
        <w:t xml:space="preserve"> ale także wpływ zdarzenia na jego zdrowie psychiczne i fizyczne</w:t>
      </w:r>
      <w:r w:rsidR="00C928E5">
        <w:rPr>
          <w:rFonts w:ascii="Times New Roman" w:eastAsia="Lato" w:hAnsi="Times New Roman" w:cs="Times New Roman"/>
          <w:color w:val="000000"/>
          <w:sz w:val="24"/>
          <w:szCs w:val="24"/>
        </w:rPr>
        <w:t>.</w:t>
      </w:r>
      <w:r w:rsidRPr="00804306">
        <w:rPr>
          <w:rFonts w:ascii="Times New Roman" w:eastAsia="Lato" w:hAnsi="Times New Roman" w:cs="Times New Roman"/>
          <w:color w:val="000000"/>
          <w:sz w:val="24"/>
          <w:szCs w:val="24"/>
        </w:rPr>
        <w:t xml:space="preserve"> </w:t>
      </w:r>
      <w:r w:rsidR="00C928E5" w:rsidRPr="00C928E5">
        <w:rPr>
          <w:rFonts w:ascii="Times New Roman" w:eastAsia="Lato" w:hAnsi="Times New Roman" w:cs="Times New Roman"/>
          <w:bCs/>
          <w:color w:val="000000"/>
          <w:sz w:val="24"/>
          <w:szCs w:val="24"/>
        </w:rPr>
        <w:t>Dopuszcza się udział dodatkowego pracownika jako świadka prowadzonych rozmów.</w:t>
      </w:r>
      <w:r w:rsidR="00C928E5">
        <w:rPr>
          <w:rFonts w:ascii="Times New Roman" w:eastAsia="Lato" w:hAnsi="Times New Roman" w:cs="Times New Roman"/>
          <w:bCs/>
          <w:color w:val="000000"/>
          <w:sz w:val="24"/>
          <w:szCs w:val="24"/>
        </w:rPr>
        <w:t xml:space="preserve"> </w:t>
      </w:r>
      <w:r w:rsidRPr="00804306">
        <w:rPr>
          <w:rFonts w:ascii="Times New Roman" w:eastAsia="Lato" w:hAnsi="Times New Roman" w:cs="Times New Roman"/>
          <w:color w:val="000000"/>
          <w:sz w:val="24"/>
          <w:szCs w:val="24"/>
        </w:rPr>
        <w:t xml:space="preserve">Ustalenia są </w:t>
      </w:r>
      <w:r w:rsidR="00236D84">
        <w:rPr>
          <w:rFonts w:ascii="Times New Roman" w:eastAsia="Lato" w:hAnsi="Times New Roman" w:cs="Times New Roman"/>
          <w:color w:val="000000"/>
          <w:sz w:val="24"/>
          <w:szCs w:val="24"/>
        </w:rPr>
        <w:t>spisywane na karcie interwencji</w:t>
      </w:r>
      <w:r w:rsidR="00236D84" w:rsidRPr="00236D84">
        <w:rPr>
          <w:rFonts w:ascii="Times New Roman" w:eastAsia="Lato" w:hAnsi="Times New Roman" w:cs="Times New Roman"/>
          <w:bCs/>
          <w:color w:val="000000"/>
          <w:sz w:val="24"/>
          <w:szCs w:val="24"/>
        </w:rPr>
        <w:t>(Załącznik nr 7).</w:t>
      </w:r>
      <w:r w:rsidR="00236D84">
        <w:rPr>
          <w:rFonts w:ascii="Times New Roman" w:eastAsia="Lato" w:hAnsi="Times New Roman" w:cs="Times New Roman"/>
          <w:color w:val="000000"/>
          <w:sz w:val="24"/>
          <w:szCs w:val="24"/>
        </w:rPr>
        <w:t xml:space="preserve"> </w:t>
      </w:r>
    </w:p>
    <w:p w:rsidR="00804306" w:rsidRPr="00804306" w:rsidRDefault="00804306" w:rsidP="00804306">
      <w:pPr>
        <w:pStyle w:val="Standard"/>
        <w:numPr>
          <w:ilvl w:val="0"/>
          <w:numId w:val="14"/>
        </w:numPr>
        <w:tabs>
          <w:tab w:val="left" w:pos="426"/>
        </w:tabs>
        <w:spacing w:after="0" w:line="242" w:lineRule="auto"/>
        <w:ind w:left="426"/>
        <w:jc w:val="both"/>
        <w:rPr>
          <w:rFonts w:ascii="Times New Roman" w:hAnsi="Times New Roman" w:cs="Times New Roman"/>
        </w:rPr>
      </w:pPr>
      <w:r w:rsidRPr="00804306">
        <w:rPr>
          <w:rFonts w:ascii="Times New Roman" w:eastAsia="Lato" w:hAnsi="Times New Roman" w:cs="Times New Roman"/>
          <w:color w:val="000000"/>
          <w:sz w:val="24"/>
          <w:szCs w:val="24"/>
        </w:rPr>
        <w:t>W przypadku, gdy wobec dziecka popełniono przestępstwo, dyrektor sporządza zawiadomienie o możliwości popełnienia przestępstwa i przekazuje je do właściwej miejscowo policji lub prokuratury. Wzór zawiadomienia znajduje się w Załączniku nr 6.</w:t>
      </w:r>
    </w:p>
    <w:p w:rsidR="00804306" w:rsidRPr="00804306" w:rsidRDefault="00804306" w:rsidP="00804306">
      <w:pPr>
        <w:pStyle w:val="Standard"/>
        <w:numPr>
          <w:ilvl w:val="0"/>
          <w:numId w:val="14"/>
        </w:numPr>
        <w:tabs>
          <w:tab w:val="left" w:pos="426"/>
        </w:tabs>
        <w:spacing w:after="0" w:line="242" w:lineRule="auto"/>
        <w:ind w:left="426"/>
        <w:jc w:val="both"/>
        <w:rPr>
          <w:rFonts w:ascii="Times New Roman" w:hAnsi="Times New Roman" w:cs="Times New Roman"/>
        </w:rPr>
      </w:pPr>
      <w:r w:rsidRPr="00804306">
        <w:rPr>
          <w:rFonts w:ascii="Times New Roman" w:eastAsia="Lato" w:hAnsi="Times New Roman" w:cs="Times New Roman"/>
          <w:color w:val="000000"/>
          <w:sz w:val="24"/>
          <w:szCs w:val="24"/>
        </w:rPr>
        <w:lastRenderedPageBreak/>
        <w:t>W przypadku, gdy z przeprowadzonych ustaleń wynika,</w:t>
      </w:r>
      <w:r w:rsidRPr="00804306">
        <w:rPr>
          <w:rFonts w:ascii="Times New Roman" w:eastAsia="Lato" w:hAnsi="Times New Roman" w:cs="Times New Roman"/>
          <w:color w:val="1D1D1B"/>
          <w:sz w:val="24"/>
          <w:szCs w:val="24"/>
        </w:rPr>
        <w:t xml:space="preserve"> że opiekun dziecka zaniedbuje jego potrzeby psychofizyczne lub rodzina jest niewydolna wychowawczo (np. dziecko chodzi w nieadekwatnych do pogody ubraniach, </w:t>
      </w:r>
      <w:r w:rsidR="00A479B8">
        <w:rPr>
          <w:rFonts w:ascii="Times New Roman" w:eastAsia="Lato" w:hAnsi="Times New Roman" w:cs="Times New Roman"/>
          <w:color w:val="1D1D1B"/>
          <w:sz w:val="24"/>
          <w:szCs w:val="24"/>
        </w:rPr>
        <w:t>jest głodne</w:t>
      </w:r>
      <w:r w:rsidRPr="00804306">
        <w:rPr>
          <w:rFonts w:ascii="Times New Roman" w:eastAsia="Lato" w:hAnsi="Times New Roman" w:cs="Times New Roman"/>
          <w:color w:val="1D1D1B"/>
          <w:sz w:val="24"/>
          <w:szCs w:val="24"/>
        </w:rPr>
        <w:t xml:space="preserve">), rodzina stosuje przemoc wobec dziecka (rodzic/inny domownik krzyczy na dziecko, stosuje klapsy lub podobne rodzajowo kary fizyczne), należy poinformować właściwy ośrodek pomocy społecznej </w:t>
      </w:r>
      <w:r w:rsidR="00A479B8">
        <w:rPr>
          <w:rFonts w:ascii="Times New Roman" w:eastAsia="Lato" w:hAnsi="Times New Roman" w:cs="Times New Roman"/>
          <w:color w:val="1D1D1B"/>
          <w:sz w:val="24"/>
          <w:szCs w:val="24"/>
        </w:rPr>
        <w:br/>
      </w:r>
      <w:r w:rsidRPr="00804306">
        <w:rPr>
          <w:rFonts w:ascii="Times New Roman" w:eastAsia="Lato" w:hAnsi="Times New Roman" w:cs="Times New Roman"/>
          <w:color w:val="1D1D1B"/>
          <w:sz w:val="24"/>
          <w:szCs w:val="24"/>
        </w:rPr>
        <w:t>o potrzebie pomocy rodzinie, gdy niespełnianie potrzeb wynika z sytuacji ubóstwa, bądź - w przypadku przemocy i zaniedbania - konieczności wszczęcia procedury Niebieskiej Karty.</w:t>
      </w:r>
    </w:p>
    <w:p w:rsidR="00804306" w:rsidRPr="00804306" w:rsidRDefault="00804306" w:rsidP="00804306">
      <w:pPr>
        <w:pStyle w:val="Standard"/>
        <w:numPr>
          <w:ilvl w:val="0"/>
          <w:numId w:val="14"/>
        </w:numPr>
        <w:tabs>
          <w:tab w:val="left" w:pos="426"/>
        </w:tabs>
        <w:ind w:left="426"/>
        <w:rPr>
          <w:rFonts w:ascii="Times New Roman" w:hAnsi="Times New Roman" w:cs="Times New Roman"/>
        </w:rPr>
      </w:pPr>
      <w:r w:rsidRPr="00804306">
        <w:rPr>
          <w:rFonts w:ascii="Times New Roman" w:eastAsia="Lato" w:hAnsi="Times New Roman" w:cs="Times New Roman"/>
          <w:color w:val="1D1D1B"/>
          <w:sz w:val="24"/>
          <w:szCs w:val="24"/>
        </w:rPr>
        <w:t>Dalszy tok postępowania leży w kompetencji instytucji, o których mowa w punktach poprzedzających.</w:t>
      </w:r>
    </w:p>
    <w:p w:rsidR="001605D0" w:rsidRPr="00804306" w:rsidRDefault="001605D0" w:rsidP="001605D0">
      <w:pPr>
        <w:pStyle w:val="Default"/>
        <w:jc w:val="center"/>
        <w:rPr>
          <w:bCs/>
          <w:sz w:val="23"/>
          <w:szCs w:val="23"/>
        </w:rPr>
      </w:pPr>
    </w:p>
    <w:p w:rsidR="00E82CB4" w:rsidRDefault="00E82CB4" w:rsidP="005D639A">
      <w:pPr>
        <w:pStyle w:val="Default"/>
        <w:numPr>
          <w:ilvl w:val="0"/>
          <w:numId w:val="11"/>
        </w:numPr>
        <w:rPr>
          <w:b/>
          <w:bCs/>
          <w:sz w:val="23"/>
          <w:szCs w:val="23"/>
        </w:rPr>
      </w:pPr>
      <w:r>
        <w:rPr>
          <w:b/>
          <w:bCs/>
          <w:sz w:val="23"/>
          <w:szCs w:val="23"/>
        </w:rPr>
        <w:t>Krzywdzenie dziecka przez in</w:t>
      </w:r>
      <w:r w:rsidR="00C31A0E">
        <w:rPr>
          <w:b/>
          <w:bCs/>
          <w:sz w:val="23"/>
          <w:szCs w:val="23"/>
        </w:rPr>
        <w:t>ne dziecko (przemoc rówieśnicza)</w:t>
      </w:r>
    </w:p>
    <w:p w:rsidR="00C31A0E" w:rsidRDefault="00C31A0E" w:rsidP="00C31A0E">
      <w:pPr>
        <w:pStyle w:val="Default"/>
        <w:ind w:left="720"/>
        <w:rPr>
          <w:b/>
          <w:bCs/>
          <w:sz w:val="23"/>
          <w:szCs w:val="23"/>
        </w:rPr>
      </w:pPr>
    </w:p>
    <w:p w:rsidR="00C31A0E" w:rsidRPr="00C31A0E" w:rsidRDefault="00C31A0E" w:rsidP="00C31A0E">
      <w:pPr>
        <w:pStyle w:val="Default"/>
        <w:jc w:val="center"/>
        <w:rPr>
          <w:bCs/>
          <w:sz w:val="23"/>
          <w:szCs w:val="23"/>
        </w:rPr>
      </w:pPr>
      <w:r w:rsidRPr="00C31A0E">
        <w:rPr>
          <w:bCs/>
          <w:sz w:val="23"/>
          <w:szCs w:val="23"/>
        </w:rPr>
        <w:t>§ 10</w:t>
      </w:r>
    </w:p>
    <w:p w:rsidR="0067526B" w:rsidRPr="0030210A" w:rsidRDefault="0067526B" w:rsidP="0067526B">
      <w:pPr>
        <w:pStyle w:val="Default"/>
        <w:numPr>
          <w:ilvl w:val="0"/>
          <w:numId w:val="15"/>
        </w:numPr>
        <w:ind w:left="426"/>
        <w:rPr>
          <w:bCs/>
          <w:u w:val="single"/>
        </w:rPr>
      </w:pPr>
      <w:r w:rsidRPr="0030210A">
        <w:rPr>
          <w:bCs/>
        </w:rPr>
        <w:t xml:space="preserve">W przypadku podejrzenia krzywdzenia dziecka przez inne dziecko przebywające w </w:t>
      </w:r>
      <w:r w:rsidR="00236D84" w:rsidRPr="0030210A">
        <w:rPr>
          <w:bCs/>
        </w:rPr>
        <w:t>DK</w:t>
      </w:r>
      <w:r w:rsidR="00236D84" w:rsidRPr="0030210A">
        <w:rPr>
          <w:bCs/>
        </w:rPr>
        <w:br/>
      </w:r>
      <w:r w:rsidRPr="0030210A">
        <w:rPr>
          <w:bCs/>
        </w:rPr>
        <w:t>(np. na zajęciach grupowych</w:t>
      </w:r>
      <w:r w:rsidR="00236D84" w:rsidRPr="0030210A">
        <w:rPr>
          <w:bCs/>
        </w:rPr>
        <w:t xml:space="preserve">, w bibliotece </w:t>
      </w:r>
      <w:r w:rsidRPr="0030210A">
        <w:rPr>
          <w:bCs/>
        </w:rPr>
        <w:t xml:space="preserve">) należy przeprowadzić rozmowę z dzieckiem podejrzewanym o krzywdzeniem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w:t>
      </w:r>
      <w:r w:rsidR="00A51EDE" w:rsidRPr="00A51EDE">
        <w:rPr>
          <w:bCs/>
        </w:rPr>
        <w:t>Dopuszcza się udział dodatkowego pracownika jako świadka prowadzonych rozmów.</w:t>
      </w:r>
      <w:r w:rsidR="00A51EDE">
        <w:rPr>
          <w:bCs/>
        </w:rPr>
        <w:t xml:space="preserve"> </w:t>
      </w:r>
      <w:r w:rsidRPr="0030210A">
        <w:rPr>
          <w:bCs/>
        </w:rPr>
        <w:t>Ustalenia są sp</w:t>
      </w:r>
      <w:r w:rsidR="00236D84" w:rsidRPr="0030210A">
        <w:rPr>
          <w:bCs/>
        </w:rPr>
        <w:t>isywane na karcie interwencji (Z</w:t>
      </w:r>
      <w:r w:rsidRPr="0030210A">
        <w:rPr>
          <w:bCs/>
        </w:rPr>
        <w:t xml:space="preserve">ałącznik </w:t>
      </w:r>
      <w:r w:rsidR="00236D84" w:rsidRPr="0030210A">
        <w:rPr>
          <w:bCs/>
        </w:rPr>
        <w:t>nr 7</w:t>
      </w:r>
      <w:r w:rsidRPr="0030210A">
        <w:rPr>
          <w:bCs/>
        </w:rPr>
        <w:t xml:space="preserve">).  </w:t>
      </w:r>
      <w:r w:rsidRPr="0030210A">
        <w:rPr>
          <w:bCs/>
          <w:u w:val="single"/>
        </w:rPr>
        <w:t>Dla dziecka krzywdzącego oraz krzywdzonego sporządza się oddzielne karty interwencji.</w:t>
      </w:r>
    </w:p>
    <w:p w:rsidR="0067526B" w:rsidRPr="0030210A" w:rsidRDefault="0067526B" w:rsidP="0067526B">
      <w:pPr>
        <w:pStyle w:val="Default"/>
        <w:numPr>
          <w:ilvl w:val="0"/>
          <w:numId w:val="15"/>
        </w:numPr>
        <w:ind w:left="426"/>
        <w:rPr>
          <w:bCs/>
        </w:rPr>
      </w:pPr>
      <w:r w:rsidRPr="0030210A">
        <w:rPr>
          <w:bCs/>
        </w:rPr>
        <w:t xml:space="preserve">Wspólnie z rodzicami/opiekunami dziecka krzywdzącego należy opracować plan naprawczy, celem zmiany niepożądanych </w:t>
      </w:r>
      <w:proofErr w:type="spellStart"/>
      <w:r w:rsidRPr="0030210A">
        <w:rPr>
          <w:bCs/>
        </w:rPr>
        <w:t>zachowań</w:t>
      </w:r>
      <w:proofErr w:type="spellEnd"/>
      <w:r w:rsidRPr="0030210A">
        <w:rPr>
          <w:bCs/>
        </w:rPr>
        <w:t>.</w:t>
      </w:r>
    </w:p>
    <w:p w:rsidR="00170D8B" w:rsidRPr="0030210A" w:rsidRDefault="0067526B" w:rsidP="0067526B">
      <w:pPr>
        <w:pStyle w:val="Default"/>
        <w:numPr>
          <w:ilvl w:val="0"/>
          <w:numId w:val="15"/>
        </w:numPr>
        <w:ind w:left="426"/>
        <w:rPr>
          <w:bCs/>
        </w:rPr>
      </w:pPr>
      <w:r w:rsidRPr="0030210A">
        <w:rPr>
          <w:bCs/>
        </w:rPr>
        <w:t>Z rodzicami/opiekunami dziecka poddawanego krzywdzeniu należy opracować plan zapewnienia mu bezpieczeństwa</w:t>
      </w:r>
      <w:r w:rsidR="00170D8B" w:rsidRPr="0030210A">
        <w:rPr>
          <w:bCs/>
        </w:rPr>
        <w:t>.</w:t>
      </w:r>
    </w:p>
    <w:p w:rsidR="0067526B" w:rsidRPr="0030210A" w:rsidRDefault="0067526B" w:rsidP="0067526B">
      <w:pPr>
        <w:pStyle w:val="Default"/>
        <w:numPr>
          <w:ilvl w:val="0"/>
          <w:numId w:val="15"/>
        </w:numPr>
        <w:ind w:left="426"/>
        <w:rPr>
          <w:bCs/>
        </w:rPr>
      </w:pPr>
      <w:r w:rsidRPr="0030210A">
        <w:rPr>
          <w:bCs/>
        </w:rPr>
        <w:t>W trakcie rozmów należy upewnić się, że dziecko podejrzewane o krzywdzenie innego dziecka samo ni</w:t>
      </w:r>
      <w:r w:rsidR="00170D8B" w:rsidRPr="0030210A">
        <w:rPr>
          <w:bCs/>
        </w:rPr>
        <w:t xml:space="preserve">e jest krzywdzone przez </w:t>
      </w:r>
      <w:r w:rsidRPr="0030210A">
        <w:rPr>
          <w:bCs/>
        </w:rPr>
        <w:t xml:space="preserve">opiekunów, innych dorosłych bądź inne dzieci. </w:t>
      </w:r>
      <w:r w:rsidR="00170D8B" w:rsidRPr="0030210A">
        <w:rPr>
          <w:bCs/>
        </w:rPr>
        <w:br/>
      </w:r>
      <w:r w:rsidRPr="0030210A">
        <w:rPr>
          <w:bCs/>
        </w:rPr>
        <w:t>W przypadku potwierdzenia takiej okoliczności n</w:t>
      </w:r>
      <w:r w:rsidR="001605D0" w:rsidRPr="0030210A">
        <w:rPr>
          <w:bCs/>
        </w:rPr>
        <w:t xml:space="preserve">ależy przejść do procedury z §7, </w:t>
      </w:r>
      <w:r w:rsidR="001605D0" w:rsidRPr="0030210A">
        <w:rPr>
          <w:bCs/>
        </w:rPr>
        <w:br/>
        <w:t>§ 8</w:t>
      </w:r>
      <w:r w:rsidRPr="0030210A">
        <w:rPr>
          <w:bCs/>
        </w:rPr>
        <w:t xml:space="preserve"> lub §9 .</w:t>
      </w:r>
    </w:p>
    <w:p w:rsidR="0067526B" w:rsidRPr="0030210A" w:rsidRDefault="0067526B" w:rsidP="0067526B">
      <w:pPr>
        <w:pStyle w:val="Default"/>
        <w:numPr>
          <w:ilvl w:val="0"/>
          <w:numId w:val="15"/>
        </w:numPr>
        <w:ind w:left="426"/>
        <w:rPr>
          <w:bCs/>
        </w:rPr>
      </w:pPr>
      <w:r w:rsidRPr="0030210A">
        <w:rPr>
          <w:bCs/>
        </w:rPr>
        <w:t>W przypadku, gdy dziecko krzywdz</w:t>
      </w:r>
      <w:r w:rsidR="00170D8B" w:rsidRPr="0030210A">
        <w:rPr>
          <w:bCs/>
        </w:rPr>
        <w:t xml:space="preserve">ące nie korzysta z oferty DK </w:t>
      </w:r>
      <w:r w:rsidRPr="0030210A">
        <w:rPr>
          <w:bCs/>
        </w:rPr>
        <w:t xml:space="preserve">należy porozmawiać </w:t>
      </w:r>
      <w:r w:rsidR="00A479B8">
        <w:rPr>
          <w:bCs/>
        </w:rPr>
        <w:br/>
      </w:r>
      <w:r w:rsidRPr="0030210A">
        <w:rPr>
          <w:bCs/>
        </w:rPr>
        <w:t xml:space="preserve">z dzieckiem poddawanym krzywdzeniu, innymi osobami mającymi wiedzę o zdarzeniu, </w:t>
      </w:r>
      <w:r w:rsidR="00A479B8">
        <w:rPr>
          <w:bCs/>
        </w:rPr>
        <w:br/>
      </w:r>
      <w:r w:rsidRPr="0030210A">
        <w:rPr>
          <w:bCs/>
        </w:rPr>
        <w:t xml:space="preserve">a także z rodzicami dziecka krzywdzonego celem ustalenia przebiegu zdarzenia, </w:t>
      </w:r>
      <w:r w:rsidR="00A479B8">
        <w:rPr>
          <w:bCs/>
        </w:rPr>
        <w:t xml:space="preserve">jak również </w:t>
      </w:r>
      <w:r w:rsidRPr="0030210A">
        <w:rPr>
          <w:bCs/>
        </w:rPr>
        <w:t>wpływu zdarzenia na zdrowie psychiczne i fizyczne dziecka.</w:t>
      </w:r>
      <w:r w:rsidR="00170D8B" w:rsidRPr="0030210A">
        <w:rPr>
          <w:bCs/>
        </w:rPr>
        <w:t xml:space="preserve"> </w:t>
      </w:r>
      <w:r w:rsidRPr="0030210A">
        <w:rPr>
          <w:bCs/>
        </w:rPr>
        <w:t>Dyrektor organizuje spotkanie/a z opiekunami dziecka, którym przekazuje informac</w:t>
      </w:r>
      <w:r w:rsidR="00170D8B" w:rsidRPr="0030210A">
        <w:rPr>
          <w:bCs/>
        </w:rPr>
        <w:t xml:space="preserve">je o zdarzeniu oraz o </w:t>
      </w:r>
      <w:r w:rsidRPr="0030210A">
        <w:rPr>
          <w:bCs/>
        </w:rPr>
        <w:t xml:space="preserve">możliwości skorzystania ze specjalistycznego wsparcia, w tym u innych organizacji lub służb oraz o sposobach reakcji na zdarzenie (poinformowanie sądu rodzinnego, poinformowanie szkoły, poinformowanie </w:t>
      </w:r>
      <w:r w:rsidR="00170D8B" w:rsidRPr="0030210A">
        <w:rPr>
          <w:bCs/>
        </w:rPr>
        <w:t>opiekunów</w:t>
      </w:r>
      <w:r w:rsidRPr="0030210A">
        <w:rPr>
          <w:bCs/>
        </w:rPr>
        <w:t xml:space="preserve"> dziecka krzywdzącego).</w:t>
      </w:r>
    </w:p>
    <w:p w:rsidR="0067526B" w:rsidRPr="0030210A" w:rsidRDefault="0067526B" w:rsidP="0067526B">
      <w:pPr>
        <w:pStyle w:val="Default"/>
        <w:numPr>
          <w:ilvl w:val="0"/>
          <w:numId w:val="15"/>
        </w:numPr>
        <w:ind w:left="426"/>
        <w:rPr>
          <w:bCs/>
        </w:rPr>
      </w:pPr>
      <w:r w:rsidRPr="0030210A">
        <w:rPr>
          <w:bCs/>
        </w:rPr>
        <w:t xml:space="preserve">Jeżeli osobą podejrzewaną o krzywdzenie jest dziecko w wieku od 13 do 17 lat, a jego </w:t>
      </w:r>
      <w:r w:rsidR="00170D8B" w:rsidRPr="0030210A">
        <w:rPr>
          <w:bCs/>
        </w:rPr>
        <w:t>zachowanie stanowi czyn karalny</w:t>
      </w:r>
      <w:r w:rsidRPr="0030210A">
        <w:rPr>
          <w:bCs/>
        </w:rPr>
        <w:t xml:space="preserve">, należy ponadto poinformować właściwy miejscowo sąd rodzinny lub policję poprzez pisemne </w:t>
      </w:r>
      <w:r w:rsidR="00122EAA" w:rsidRPr="0030210A">
        <w:rPr>
          <w:bCs/>
        </w:rPr>
        <w:t>zgłoszenie</w:t>
      </w:r>
      <w:r w:rsidRPr="0030210A">
        <w:rPr>
          <w:bCs/>
        </w:rPr>
        <w:t>.</w:t>
      </w:r>
    </w:p>
    <w:p w:rsidR="0067526B" w:rsidRDefault="0067526B" w:rsidP="0067526B">
      <w:pPr>
        <w:pStyle w:val="Default"/>
        <w:numPr>
          <w:ilvl w:val="0"/>
          <w:numId w:val="15"/>
        </w:numPr>
        <w:ind w:left="426"/>
        <w:rPr>
          <w:bCs/>
        </w:rPr>
      </w:pPr>
      <w:r w:rsidRPr="0030210A">
        <w:rPr>
          <w:bCs/>
        </w:rPr>
        <w:t xml:space="preserve">Jeżeli osobą podejrzewaną o krzywdzenie jest dziecko powyżej lat 17, a jego zachowanie stanowi przestępstwo, wówczas należy poinformować właściwą miejscowo jednostkę policji lub prokuratury poprzez pisemne </w:t>
      </w:r>
      <w:r w:rsidR="00170D8B" w:rsidRPr="0030210A">
        <w:rPr>
          <w:bCs/>
        </w:rPr>
        <w:t>zgłoszenie</w:t>
      </w:r>
      <w:r w:rsidRPr="0030210A">
        <w:rPr>
          <w:bCs/>
        </w:rPr>
        <w:t>.</w:t>
      </w:r>
    </w:p>
    <w:p w:rsidR="008D6AAD" w:rsidRPr="008D6AAD" w:rsidRDefault="008D6AAD" w:rsidP="00CE4CDC">
      <w:pPr>
        <w:pStyle w:val="Default"/>
        <w:numPr>
          <w:ilvl w:val="0"/>
          <w:numId w:val="15"/>
        </w:numPr>
        <w:ind w:left="426"/>
        <w:rPr>
          <w:bCs/>
          <w:i/>
        </w:rPr>
      </w:pPr>
      <w:r w:rsidRPr="008D6AAD">
        <w:rPr>
          <w:bCs/>
        </w:rPr>
        <w:t xml:space="preserve">Aby zminimalizować </w:t>
      </w:r>
      <w:r w:rsidR="00D85471">
        <w:rPr>
          <w:bCs/>
        </w:rPr>
        <w:t>ryzyko wystąpienia potencjalnych</w:t>
      </w:r>
      <w:r w:rsidRPr="008D6AAD">
        <w:rPr>
          <w:bCs/>
        </w:rPr>
        <w:t xml:space="preserve"> </w:t>
      </w:r>
      <w:r w:rsidR="00D85471">
        <w:rPr>
          <w:bCs/>
        </w:rPr>
        <w:t>zdarzeń, noszących</w:t>
      </w:r>
      <w:r w:rsidRPr="008D6AAD">
        <w:rPr>
          <w:bCs/>
        </w:rPr>
        <w:t xml:space="preserve"> zn</w:t>
      </w:r>
      <w:r>
        <w:rPr>
          <w:bCs/>
        </w:rPr>
        <w:t xml:space="preserve">amiona krzywdzenia rówieśniczego, opracowano  </w:t>
      </w:r>
      <w:r w:rsidRPr="008D6AAD">
        <w:rPr>
          <w:bCs/>
          <w:i/>
        </w:rPr>
        <w:t>Zasady bezpiecznych relacji pomiędzy dziećmi korzystającymi z oferty kulturalno-edukacyjnej Domu Kultury w Ozimku</w:t>
      </w:r>
      <w:r>
        <w:rPr>
          <w:bCs/>
          <w:i/>
        </w:rPr>
        <w:t xml:space="preserve"> </w:t>
      </w:r>
      <w:r w:rsidR="00A479B8">
        <w:rPr>
          <w:bCs/>
        </w:rPr>
        <w:t xml:space="preserve">, z którymi zapoznano dzieci </w:t>
      </w:r>
      <w:r w:rsidR="005234F4">
        <w:rPr>
          <w:bCs/>
        </w:rPr>
        <w:t xml:space="preserve"> </w:t>
      </w:r>
      <w:r>
        <w:rPr>
          <w:bCs/>
        </w:rPr>
        <w:t xml:space="preserve"> </w:t>
      </w:r>
      <w:r w:rsidR="00A479B8">
        <w:rPr>
          <w:bCs/>
        </w:rPr>
        <w:t>(</w:t>
      </w:r>
      <w:r>
        <w:rPr>
          <w:bCs/>
        </w:rPr>
        <w:t xml:space="preserve">Załącznik nr </w:t>
      </w:r>
      <w:r w:rsidR="00A479B8">
        <w:rPr>
          <w:bCs/>
        </w:rPr>
        <w:t>3).</w:t>
      </w:r>
    </w:p>
    <w:p w:rsidR="00E41F79" w:rsidRDefault="00E41F79" w:rsidP="00CE4CDC">
      <w:pPr>
        <w:pStyle w:val="Default"/>
        <w:ind w:left="426"/>
        <w:rPr>
          <w:sz w:val="23"/>
          <w:szCs w:val="23"/>
        </w:rPr>
      </w:pPr>
    </w:p>
    <w:p w:rsidR="002A6828" w:rsidRPr="007E73EB" w:rsidRDefault="002A6828" w:rsidP="00A479B8">
      <w:pPr>
        <w:pStyle w:val="Default"/>
        <w:ind w:left="720"/>
        <w:rPr>
          <w:color w:val="auto"/>
        </w:rPr>
      </w:pPr>
    </w:p>
    <w:p w:rsidR="007E73EB" w:rsidRDefault="007E73EB" w:rsidP="0030210A">
      <w:pPr>
        <w:pStyle w:val="Default"/>
        <w:jc w:val="center"/>
        <w:rPr>
          <w:b/>
          <w:color w:val="auto"/>
        </w:rPr>
      </w:pPr>
    </w:p>
    <w:p w:rsidR="00F2016A" w:rsidRDefault="00F2016A" w:rsidP="0030210A">
      <w:pPr>
        <w:pStyle w:val="Default"/>
        <w:jc w:val="center"/>
        <w:rPr>
          <w:b/>
          <w:color w:val="auto"/>
        </w:rPr>
      </w:pPr>
      <w:r>
        <w:rPr>
          <w:b/>
          <w:color w:val="auto"/>
        </w:rPr>
        <w:t xml:space="preserve">Zasady dostępu dzieci do </w:t>
      </w:r>
      <w:proofErr w:type="spellStart"/>
      <w:r>
        <w:rPr>
          <w:b/>
          <w:color w:val="auto"/>
        </w:rPr>
        <w:t>internetu</w:t>
      </w:r>
      <w:proofErr w:type="spellEnd"/>
      <w:r w:rsidR="008A1FC2">
        <w:rPr>
          <w:b/>
          <w:color w:val="auto"/>
        </w:rPr>
        <w:t xml:space="preserve"> w siedzibie instytucji</w:t>
      </w:r>
    </w:p>
    <w:p w:rsidR="00F2016A" w:rsidRDefault="00F90D04" w:rsidP="0030210A">
      <w:pPr>
        <w:pStyle w:val="Default"/>
        <w:jc w:val="center"/>
        <w:rPr>
          <w:color w:val="auto"/>
        </w:rPr>
      </w:pPr>
      <w:r>
        <w:rPr>
          <w:color w:val="auto"/>
        </w:rPr>
        <w:t>§ 11</w:t>
      </w:r>
    </w:p>
    <w:p w:rsidR="00F2016A" w:rsidRDefault="00F2016A" w:rsidP="00F2016A">
      <w:pPr>
        <w:pStyle w:val="Default"/>
        <w:numPr>
          <w:ilvl w:val="0"/>
          <w:numId w:val="18"/>
        </w:numPr>
        <w:rPr>
          <w:color w:val="auto"/>
        </w:rPr>
      </w:pPr>
      <w:r>
        <w:rPr>
          <w:color w:val="auto"/>
        </w:rPr>
        <w:t xml:space="preserve">Dom kultury umożliwia dzieciom bezpłatne korzystanie z </w:t>
      </w:r>
      <w:proofErr w:type="spellStart"/>
      <w:r>
        <w:rPr>
          <w:color w:val="auto"/>
        </w:rPr>
        <w:t>internetu</w:t>
      </w:r>
      <w:proofErr w:type="spellEnd"/>
      <w:r>
        <w:rPr>
          <w:color w:val="auto"/>
        </w:rPr>
        <w:t xml:space="preserve"> w </w:t>
      </w:r>
      <w:r w:rsidR="007E1641">
        <w:rPr>
          <w:color w:val="auto"/>
        </w:rPr>
        <w:t xml:space="preserve">celach informacyjnych w </w:t>
      </w:r>
      <w:r>
        <w:rPr>
          <w:color w:val="auto"/>
        </w:rPr>
        <w:t xml:space="preserve">czytelniach </w:t>
      </w:r>
      <w:r w:rsidR="00667DD2">
        <w:rPr>
          <w:color w:val="auto"/>
        </w:rPr>
        <w:t xml:space="preserve">internetowych </w:t>
      </w:r>
      <w:r w:rsidR="008A1FC2">
        <w:rPr>
          <w:color w:val="auto"/>
        </w:rPr>
        <w:t>Miejskiej i</w:t>
      </w:r>
      <w:r>
        <w:rPr>
          <w:color w:val="auto"/>
        </w:rPr>
        <w:t xml:space="preserve"> Gminnej Biblioteki Publicznej w Ozimku.</w:t>
      </w:r>
    </w:p>
    <w:p w:rsidR="00667DD2" w:rsidRDefault="00F2016A" w:rsidP="00F2016A">
      <w:pPr>
        <w:pStyle w:val="Default"/>
        <w:numPr>
          <w:ilvl w:val="0"/>
          <w:numId w:val="18"/>
        </w:numPr>
        <w:rPr>
          <w:color w:val="auto"/>
        </w:rPr>
      </w:pPr>
      <w:r>
        <w:rPr>
          <w:color w:val="auto"/>
        </w:rPr>
        <w:t xml:space="preserve">Dostęp </w:t>
      </w:r>
      <w:r w:rsidR="00667DD2">
        <w:rPr>
          <w:color w:val="auto"/>
        </w:rPr>
        <w:t>dzieci</w:t>
      </w:r>
      <w:r>
        <w:rPr>
          <w:color w:val="auto"/>
        </w:rPr>
        <w:t xml:space="preserve"> do </w:t>
      </w:r>
      <w:proofErr w:type="spellStart"/>
      <w:r>
        <w:rPr>
          <w:color w:val="auto"/>
        </w:rPr>
        <w:t>internetu</w:t>
      </w:r>
      <w:proofErr w:type="spellEnd"/>
      <w:r>
        <w:rPr>
          <w:color w:val="auto"/>
        </w:rPr>
        <w:t xml:space="preserve"> odbywa się </w:t>
      </w:r>
      <w:r w:rsidR="00407E46">
        <w:rPr>
          <w:color w:val="auto"/>
        </w:rPr>
        <w:t xml:space="preserve">wyłącznie </w:t>
      </w:r>
      <w:r>
        <w:rPr>
          <w:color w:val="auto"/>
        </w:rPr>
        <w:t xml:space="preserve">na </w:t>
      </w:r>
      <w:r w:rsidR="007E1641">
        <w:rPr>
          <w:color w:val="auto"/>
        </w:rPr>
        <w:t xml:space="preserve">urządzeniach </w:t>
      </w:r>
      <w:r>
        <w:rPr>
          <w:color w:val="auto"/>
        </w:rPr>
        <w:t xml:space="preserve"> instytucji pod nadzorem pracowników</w:t>
      </w:r>
      <w:r w:rsidR="00667DD2">
        <w:rPr>
          <w:color w:val="auto"/>
        </w:rPr>
        <w:t xml:space="preserve"> zgodnie z przyjętym regulaminem.</w:t>
      </w:r>
    </w:p>
    <w:p w:rsidR="002E39C2" w:rsidRDefault="002E39C2" w:rsidP="00F2016A">
      <w:pPr>
        <w:pStyle w:val="Default"/>
        <w:numPr>
          <w:ilvl w:val="0"/>
          <w:numId w:val="18"/>
        </w:numPr>
        <w:rPr>
          <w:color w:val="auto"/>
        </w:rPr>
      </w:pPr>
      <w:r>
        <w:rPr>
          <w:color w:val="auto"/>
        </w:rPr>
        <w:t xml:space="preserve">Dostęp dzieci do </w:t>
      </w:r>
      <w:proofErr w:type="spellStart"/>
      <w:r>
        <w:rPr>
          <w:color w:val="auto"/>
        </w:rPr>
        <w:t>internetu</w:t>
      </w:r>
      <w:proofErr w:type="spellEnd"/>
      <w:r>
        <w:rPr>
          <w:color w:val="auto"/>
        </w:rPr>
        <w:t xml:space="preserve"> </w:t>
      </w:r>
      <w:r w:rsidR="00CE4CDC">
        <w:rPr>
          <w:color w:val="auto"/>
        </w:rPr>
        <w:t xml:space="preserve">i urządzeń </w:t>
      </w:r>
      <w:r>
        <w:rPr>
          <w:color w:val="auto"/>
        </w:rPr>
        <w:t>jest limitowany czasowo.</w:t>
      </w:r>
    </w:p>
    <w:p w:rsidR="00407E46" w:rsidRDefault="00407E46" w:rsidP="00F2016A">
      <w:pPr>
        <w:pStyle w:val="Default"/>
        <w:numPr>
          <w:ilvl w:val="0"/>
          <w:numId w:val="18"/>
        </w:numPr>
        <w:rPr>
          <w:color w:val="auto"/>
        </w:rPr>
      </w:pPr>
      <w:proofErr w:type="spellStart"/>
      <w:r>
        <w:rPr>
          <w:color w:val="auto"/>
        </w:rPr>
        <w:t>Wi-fi</w:t>
      </w:r>
      <w:proofErr w:type="spellEnd"/>
      <w:r>
        <w:rPr>
          <w:color w:val="auto"/>
        </w:rPr>
        <w:t xml:space="preserve"> instytucji jest zabezpieczone hasłem, które nie jest udostępniane dzieciom.</w:t>
      </w:r>
    </w:p>
    <w:p w:rsidR="00667DD2" w:rsidRDefault="007E1641" w:rsidP="00F2016A">
      <w:pPr>
        <w:pStyle w:val="Default"/>
        <w:numPr>
          <w:ilvl w:val="0"/>
          <w:numId w:val="18"/>
        </w:numPr>
        <w:rPr>
          <w:color w:val="auto"/>
        </w:rPr>
      </w:pPr>
      <w:r>
        <w:rPr>
          <w:color w:val="auto"/>
        </w:rPr>
        <w:t>Urządzenia</w:t>
      </w:r>
      <w:r w:rsidR="00667DD2">
        <w:rPr>
          <w:color w:val="auto"/>
        </w:rPr>
        <w:t>, z których korzystają dzieci</w:t>
      </w:r>
      <w:r w:rsidR="00407E46">
        <w:rPr>
          <w:color w:val="auto"/>
        </w:rPr>
        <w:t>,</w:t>
      </w:r>
      <w:r w:rsidR="00667DD2">
        <w:rPr>
          <w:color w:val="auto"/>
        </w:rPr>
        <w:t xml:space="preserve"> są odpowiednio zabezpieczone.</w:t>
      </w:r>
    </w:p>
    <w:p w:rsidR="00407E46" w:rsidRDefault="007E1641" w:rsidP="00F2016A">
      <w:pPr>
        <w:pStyle w:val="Default"/>
        <w:numPr>
          <w:ilvl w:val="0"/>
          <w:numId w:val="18"/>
        </w:numPr>
        <w:rPr>
          <w:color w:val="auto"/>
        </w:rPr>
      </w:pPr>
      <w:r w:rsidRPr="00407E46">
        <w:rPr>
          <w:color w:val="auto"/>
        </w:rPr>
        <w:t>W przypadku, gdy z tych samych urządzeń korzystają dzieci i dorośli, należy wydzielić dla nich osobne konta użytkownika zabezpieczone hasłem dostępu</w:t>
      </w:r>
      <w:r w:rsidR="00407E46">
        <w:rPr>
          <w:color w:val="auto"/>
        </w:rPr>
        <w:t>.</w:t>
      </w:r>
    </w:p>
    <w:p w:rsidR="00F2016A" w:rsidRDefault="00667DD2" w:rsidP="00F2016A">
      <w:pPr>
        <w:pStyle w:val="Default"/>
        <w:numPr>
          <w:ilvl w:val="0"/>
          <w:numId w:val="18"/>
        </w:numPr>
        <w:rPr>
          <w:color w:val="auto"/>
        </w:rPr>
      </w:pPr>
      <w:r w:rsidRPr="00407E46">
        <w:rPr>
          <w:color w:val="auto"/>
        </w:rPr>
        <w:t xml:space="preserve">Pracownik nadzorujący czytelnię ma prawo </w:t>
      </w:r>
      <w:r w:rsidR="00F2016A" w:rsidRPr="00407E46">
        <w:rPr>
          <w:color w:val="auto"/>
        </w:rPr>
        <w:t xml:space="preserve">monitorowania treści, z </w:t>
      </w:r>
      <w:r w:rsidRPr="00407E46">
        <w:rPr>
          <w:color w:val="auto"/>
        </w:rPr>
        <w:t>jakich  korzystają dzieci</w:t>
      </w:r>
      <w:r w:rsidR="007E1641" w:rsidRPr="00407E46">
        <w:rPr>
          <w:color w:val="auto"/>
        </w:rPr>
        <w:t xml:space="preserve"> i obowiązek reagowania w przypadku ujawnienia </w:t>
      </w:r>
      <w:r w:rsidR="00F13AE5">
        <w:rPr>
          <w:color w:val="auto"/>
        </w:rPr>
        <w:t xml:space="preserve">treści dla nich szkodliwych, do których należą: pornografia, </w:t>
      </w:r>
      <w:proofErr w:type="spellStart"/>
      <w:r w:rsidR="00F13AE5">
        <w:rPr>
          <w:color w:val="auto"/>
        </w:rPr>
        <w:t>patosteaming</w:t>
      </w:r>
      <w:proofErr w:type="spellEnd"/>
      <w:r w:rsidR="00F13AE5">
        <w:rPr>
          <w:color w:val="auto"/>
        </w:rPr>
        <w:t xml:space="preserve">, materiały ukazujące przemoc i zachęcające do </w:t>
      </w:r>
      <w:proofErr w:type="spellStart"/>
      <w:r w:rsidR="00F13AE5">
        <w:rPr>
          <w:color w:val="auto"/>
        </w:rPr>
        <w:t>zachowań</w:t>
      </w:r>
      <w:proofErr w:type="spellEnd"/>
      <w:r w:rsidR="00F13AE5">
        <w:rPr>
          <w:color w:val="auto"/>
        </w:rPr>
        <w:t xml:space="preserve"> szkodliwych dla zdrowia (np. używania narkotyków, </w:t>
      </w:r>
      <w:r w:rsidR="00D15F3B">
        <w:rPr>
          <w:color w:val="auto"/>
        </w:rPr>
        <w:t xml:space="preserve">picia alkoholu, </w:t>
      </w:r>
      <w:r w:rsidR="00F13AE5">
        <w:rPr>
          <w:color w:val="auto"/>
        </w:rPr>
        <w:t xml:space="preserve">podejmowania ryzykownych </w:t>
      </w:r>
      <w:r w:rsidR="00D15F3B">
        <w:rPr>
          <w:color w:val="auto"/>
        </w:rPr>
        <w:t>praktyk</w:t>
      </w:r>
      <w:r w:rsidR="00F13AE5">
        <w:rPr>
          <w:color w:val="auto"/>
        </w:rPr>
        <w:t xml:space="preserve"> seksualnych</w:t>
      </w:r>
      <w:r w:rsidR="00D15F3B">
        <w:rPr>
          <w:color w:val="auto"/>
        </w:rPr>
        <w:t>) lub autodestrukcyjnych (samookaleczenia, samobójstwa itp.).</w:t>
      </w:r>
    </w:p>
    <w:p w:rsidR="005234F4" w:rsidRPr="00407E46" w:rsidRDefault="005234F4" w:rsidP="00F2016A">
      <w:pPr>
        <w:pStyle w:val="Default"/>
        <w:numPr>
          <w:ilvl w:val="0"/>
          <w:numId w:val="18"/>
        </w:numPr>
        <w:rPr>
          <w:color w:val="auto"/>
        </w:rPr>
      </w:pPr>
      <w:r>
        <w:rPr>
          <w:color w:val="auto"/>
        </w:rPr>
        <w:t>Pracownik nadzorujący czytelnie ma obowiązek reagowania w przypadku zgłoszenia przez dziecko cyberprzemocy.</w:t>
      </w:r>
    </w:p>
    <w:p w:rsidR="007E1641" w:rsidRDefault="007E1641" w:rsidP="00F2016A">
      <w:pPr>
        <w:pStyle w:val="Default"/>
        <w:numPr>
          <w:ilvl w:val="0"/>
          <w:numId w:val="18"/>
        </w:numPr>
        <w:rPr>
          <w:color w:val="auto"/>
        </w:rPr>
      </w:pPr>
      <w:r>
        <w:rPr>
          <w:color w:val="auto"/>
        </w:rPr>
        <w:t>Przy każdym urządzeniu, z którego korzystają dzieci</w:t>
      </w:r>
      <w:r w:rsidR="00A62360">
        <w:rPr>
          <w:color w:val="auto"/>
        </w:rPr>
        <w:t xml:space="preserve">, umieszczane są materiały edukacyjne dotyczące zasad bezpieczeństwa w </w:t>
      </w:r>
      <w:proofErr w:type="spellStart"/>
      <w:r w:rsidR="00A62360">
        <w:rPr>
          <w:color w:val="auto"/>
        </w:rPr>
        <w:t>internecie</w:t>
      </w:r>
      <w:proofErr w:type="spellEnd"/>
      <w:r w:rsidR="00A62360">
        <w:rPr>
          <w:color w:val="auto"/>
        </w:rPr>
        <w:t>.</w:t>
      </w:r>
    </w:p>
    <w:p w:rsidR="00407E46" w:rsidRDefault="00407E46" w:rsidP="00F2016A">
      <w:pPr>
        <w:pStyle w:val="Default"/>
        <w:numPr>
          <w:ilvl w:val="0"/>
          <w:numId w:val="18"/>
        </w:numPr>
        <w:rPr>
          <w:color w:val="auto"/>
        </w:rPr>
      </w:pPr>
      <w:r>
        <w:rPr>
          <w:color w:val="auto"/>
        </w:rPr>
        <w:t>Okresowo, ale nie rzadziej niż raz w miesiącu, pracownik nadzorujący czytelnię</w:t>
      </w:r>
      <w:r w:rsidR="002E39C2">
        <w:rPr>
          <w:color w:val="auto"/>
        </w:rPr>
        <w:t>,</w:t>
      </w:r>
      <w:r>
        <w:rPr>
          <w:color w:val="auto"/>
        </w:rPr>
        <w:t xml:space="preserve"> dokonuje </w:t>
      </w:r>
      <w:r w:rsidR="008A1FC2">
        <w:rPr>
          <w:color w:val="auto"/>
        </w:rPr>
        <w:t>przeglądu</w:t>
      </w:r>
      <w:r>
        <w:rPr>
          <w:color w:val="auto"/>
        </w:rPr>
        <w:t xml:space="preserve"> urządzeń, z których korzystają dzieci</w:t>
      </w:r>
      <w:r w:rsidR="002E39C2">
        <w:rPr>
          <w:color w:val="auto"/>
        </w:rPr>
        <w:t>, w celu</w:t>
      </w:r>
      <w:r w:rsidR="008A1FC2">
        <w:rPr>
          <w:color w:val="auto"/>
        </w:rPr>
        <w:t xml:space="preserve"> spr</w:t>
      </w:r>
      <w:r w:rsidR="002252F5">
        <w:rPr>
          <w:color w:val="auto"/>
        </w:rPr>
        <w:t>awdzenia, czy nie zostały na nich</w:t>
      </w:r>
      <w:r w:rsidR="008A1FC2">
        <w:rPr>
          <w:color w:val="auto"/>
        </w:rPr>
        <w:t xml:space="preserve"> wprowadzone treści </w:t>
      </w:r>
      <w:r w:rsidR="00CE4CDC">
        <w:rPr>
          <w:color w:val="auto"/>
        </w:rPr>
        <w:t>dla nich szkodliwe</w:t>
      </w:r>
      <w:r w:rsidR="008A1FC2">
        <w:rPr>
          <w:color w:val="auto"/>
        </w:rPr>
        <w:t>.</w:t>
      </w:r>
      <w:r w:rsidR="002E39C2">
        <w:rPr>
          <w:color w:val="auto"/>
        </w:rPr>
        <w:t xml:space="preserve"> </w:t>
      </w:r>
    </w:p>
    <w:p w:rsidR="002252F5" w:rsidRDefault="002252F5" w:rsidP="00F2016A">
      <w:pPr>
        <w:pStyle w:val="Default"/>
        <w:numPr>
          <w:ilvl w:val="0"/>
          <w:numId w:val="18"/>
        </w:numPr>
        <w:rPr>
          <w:color w:val="auto"/>
        </w:rPr>
      </w:pPr>
      <w:r>
        <w:rPr>
          <w:color w:val="auto"/>
        </w:rPr>
        <w:t xml:space="preserve">W przypadku ujawnienia treści szkodliwych </w:t>
      </w:r>
      <w:r w:rsidR="00D85471">
        <w:rPr>
          <w:color w:val="auto"/>
        </w:rPr>
        <w:t xml:space="preserve"> pracownik stara się ustalić, kto korzystał z urządzenia w trakcie ich wprowadzenia.</w:t>
      </w:r>
    </w:p>
    <w:p w:rsidR="00D85471" w:rsidRPr="00F2016A" w:rsidRDefault="00D85471" w:rsidP="00F2016A">
      <w:pPr>
        <w:pStyle w:val="Default"/>
        <w:numPr>
          <w:ilvl w:val="0"/>
          <w:numId w:val="18"/>
        </w:numPr>
        <w:rPr>
          <w:color w:val="auto"/>
        </w:rPr>
      </w:pPr>
      <w:r>
        <w:rPr>
          <w:color w:val="auto"/>
        </w:rPr>
        <w:t xml:space="preserve">Informację o dziecku, które korzystało z urządzenia w trakcie wprowadzania niebezpiecznych treści pracownik przekazuje dyrektorowi, który </w:t>
      </w:r>
      <w:r w:rsidR="00A51EDE">
        <w:rPr>
          <w:color w:val="auto"/>
        </w:rPr>
        <w:t xml:space="preserve">stara się powiadomić </w:t>
      </w:r>
      <w:r>
        <w:rPr>
          <w:color w:val="auto"/>
        </w:rPr>
        <w:t>opiekunów dziecka o zdarzeniu.</w:t>
      </w:r>
    </w:p>
    <w:p w:rsidR="005234F4" w:rsidRDefault="005234F4" w:rsidP="00F90D04">
      <w:pPr>
        <w:pStyle w:val="Default"/>
        <w:rPr>
          <w:b/>
          <w:color w:val="auto"/>
        </w:rPr>
      </w:pPr>
    </w:p>
    <w:p w:rsidR="005234F4" w:rsidRDefault="005234F4" w:rsidP="0030210A">
      <w:pPr>
        <w:pStyle w:val="Default"/>
        <w:jc w:val="center"/>
        <w:rPr>
          <w:b/>
          <w:color w:val="auto"/>
        </w:rPr>
      </w:pPr>
    </w:p>
    <w:p w:rsidR="00B155BC" w:rsidRDefault="00B155BC" w:rsidP="0030210A">
      <w:pPr>
        <w:pStyle w:val="Default"/>
        <w:jc w:val="center"/>
        <w:rPr>
          <w:b/>
          <w:color w:val="auto"/>
        </w:rPr>
      </w:pPr>
      <w:r>
        <w:rPr>
          <w:b/>
          <w:color w:val="auto"/>
        </w:rPr>
        <w:t>Ochrona wizerunku dzieci</w:t>
      </w:r>
    </w:p>
    <w:p w:rsidR="004E0B53" w:rsidRDefault="00F90D04" w:rsidP="0030210A">
      <w:pPr>
        <w:pStyle w:val="Default"/>
        <w:jc w:val="center"/>
        <w:rPr>
          <w:color w:val="auto"/>
        </w:rPr>
      </w:pPr>
      <w:r>
        <w:rPr>
          <w:color w:val="auto"/>
        </w:rPr>
        <w:t>§ 12</w:t>
      </w:r>
    </w:p>
    <w:p w:rsidR="004E0B53" w:rsidRDefault="003D794B" w:rsidP="004E0B53">
      <w:pPr>
        <w:pStyle w:val="Default"/>
        <w:numPr>
          <w:ilvl w:val="0"/>
          <w:numId w:val="17"/>
        </w:numPr>
        <w:rPr>
          <w:color w:val="auto"/>
        </w:rPr>
      </w:pPr>
      <w:r>
        <w:rPr>
          <w:color w:val="auto"/>
        </w:rPr>
        <w:t>Dom kultury zapewnia</w:t>
      </w:r>
      <w:r w:rsidR="004E0B53">
        <w:rPr>
          <w:color w:val="auto"/>
        </w:rPr>
        <w:t xml:space="preserve"> standardy ochrony </w:t>
      </w:r>
      <w:r w:rsidR="00CE4CDC">
        <w:rPr>
          <w:color w:val="auto"/>
        </w:rPr>
        <w:t>danych osobowych dzieci</w:t>
      </w:r>
      <w:r w:rsidR="008A1FC2">
        <w:rPr>
          <w:color w:val="auto"/>
        </w:rPr>
        <w:t xml:space="preserve"> </w:t>
      </w:r>
      <w:r w:rsidR="00F2016A">
        <w:rPr>
          <w:color w:val="auto"/>
        </w:rPr>
        <w:t>zgodnie z obowiązującymi przepisami prawa.</w:t>
      </w:r>
    </w:p>
    <w:p w:rsidR="00CE4CDC" w:rsidRDefault="00CE4CDC" w:rsidP="00CE4CDC">
      <w:pPr>
        <w:pStyle w:val="Default"/>
        <w:numPr>
          <w:ilvl w:val="0"/>
          <w:numId w:val="17"/>
        </w:numPr>
        <w:rPr>
          <w:color w:val="auto"/>
        </w:rPr>
      </w:pPr>
      <w:r>
        <w:rPr>
          <w:color w:val="auto"/>
        </w:rPr>
        <w:t>Dom kultury</w:t>
      </w:r>
      <w:r w:rsidR="0092189E">
        <w:rPr>
          <w:color w:val="auto"/>
        </w:rPr>
        <w:t>,</w:t>
      </w:r>
      <w:r>
        <w:rPr>
          <w:color w:val="auto"/>
        </w:rPr>
        <w:t xml:space="preserve"> </w:t>
      </w:r>
      <w:r w:rsidRPr="00CE4CDC">
        <w:rPr>
          <w:color w:val="auto"/>
        </w:rPr>
        <w:t>uznając prawo dziecka do prywatności i ochrony dóbr osobistych, za</w:t>
      </w:r>
      <w:r>
        <w:rPr>
          <w:color w:val="auto"/>
        </w:rPr>
        <w:t>pewnia ochronę jego wizerunku</w:t>
      </w:r>
      <w:r w:rsidRPr="00CE4CDC">
        <w:rPr>
          <w:color w:val="auto"/>
        </w:rPr>
        <w:t>.</w:t>
      </w:r>
    </w:p>
    <w:p w:rsidR="00F41240" w:rsidRDefault="009D4E73" w:rsidP="004E0B53">
      <w:pPr>
        <w:pStyle w:val="Default"/>
        <w:numPr>
          <w:ilvl w:val="0"/>
          <w:numId w:val="17"/>
        </w:numPr>
        <w:rPr>
          <w:color w:val="auto"/>
        </w:rPr>
      </w:pPr>
      <w:r>
        <w:rPr>
          <w:color w:val="auto"/>
        </w:rPr>
        <w:t xml:space="preserve">Dom kultury utrwala w formie zdjęć i filmów wizerunek dzieci korzystających </w:t>
      </w:r>
      <w:r w:rsidR="00F90D04">
        <w:rPr>
          <w:color w:val="auto"/>
        </w:rPr>
        <w:br/>
      </w:r>
      <w:r>
        <w:rPr>
          <w:color w:val="auto"/>
        </w:rPr>
        <w:t>z oferty kulturalno-edukacyjnej instytucji w celu dokumentowania swojej działalności.</w:t>
      </w:r>
    </w:p>
    <w:p w:rsidR="009D4E73" w:rsidRDefault="009D4E73" w:rsidP="004E0B53">
      <w:pPr>
        <w:pStyle w:val="Default"/>
        <w:numPr>
          <w:ilvl w:val="0"/>
          <w:numId w:val="17"/>
        </w:numPr>
        <w:rPr>
          <w:color w:val="auto"/>
        </w:rPr>
      </w:pPr>
      <w:r>
        <w:rPr>
          <w:color w:val="auto"/>
        </w:rPr>
        <w:t xml:space="preserve">Publikowanie wizerunku dzieci na stronie internetowej domu kultury, gminy Ozimek, </w:t>
      </w:r>
      <w:r w:rsidR="00A51EDE">
        <w:rPr>
          <w:color w:val="auto"/>
        </w:rPr>
        <w:t xml:space="preserve">w </w:t>
      </w:r>
      <w:r>
        <w:rPr>
          <w:color w:val="auto"/>
        </w:rPr>
        <w:t xml:space="preserve">prasie lokalnej i mediach odbywa się na postawie pisemnej </w:t>
      </w:r>
      <w:r w:rsidR="00F26B97">
        <w:rPr>
          <w:color w:val="auto"/>
        </w:rPr>
        <w:t>zgody opiekuna.</w:t>
      </w:r>
    </w:p>
    <w:p w:rsidR="00F26B97" w:rsidRDefault="00593042" w:rsidP="004E0B53">
      <w:pPr>
        <w:pStyle w:val="Default"/>
        <w:numPr>
          <w:ilvl w:val="0"/>
          <w:numId w:val="17"/>
        </w:numPr>
        <w:rPr>
          <w:color w:val="auto"/>
        </w:rPr>
      </w:pPr>
      <w:r>
        <w:rPr>
          <w:color w:val="auto"/>
        </w:rPr>
        <w:t>Dom kultury opracował wytyczne dotyczące utrwalania i publikowania wizerunku dzieci, które stanowią</w:t>
      </w:r>
      <w:r w:rsidR="00F90D04">
        <w:rPr>
          <w:color w:val="auto"/>
        </w:rPr>
        <w:t xml:space="preserve"> Załą</w:t>
      </w:r>
      <w:r>
        <w:rPr>
          <w:color w:val="auto"/>
        </w:rPr>
        <w:t xml:space="preserve">cznik nr </w:t>
      </w:r>
      <w:r w:rsidR="00F90D04">
        <w:rPr>
          <w:color w:val="auto"/>
        </w:rPr>
        <w:t>8.</w:t>
      </w:r>
    </w:p>
    <w:p w:rsidR="008D6AAD" w:rsidRPr="00CE4CDC" w:rsidRDefault="008D6AAD" w:rsidP="008D6AAD">
      <w:pPr>
        <w:pStyle w:val="Default"/>
        <w:numPr>
          <w:ilvl w:val="0"/>
          <w:numId w:val="17"/>
        </w:numPr>
        <w:rPr>
          <w:color w:val="auto"/>
        </w:rPr>
      </w:pPr>
      <w:r w:rsidRPr="00CE4CDC">
        <w:rPr>
          <w:color w:val="auto"/>
        </w:rPr>
        <w:t xml:space="preserve">Jeżeli wizerunek dziecka stanowi jedynie szczegół całości, takiej jak: zgromadzenie, krajobraz, publiczna impreza, zgoda opiekuna na utrwalenie wizerunku dziecka nie jest wymagana. </w:t>
      </w:r>
    </w:p>
    <w:p w:rsidR="008D6AAD" w:rsidRPr="004E0B53" w:rsidRDefault="008D6AAD" w:rsidP="00D85471">
      <w:pPr>
        <w:pStyle w:val="Default"/>
        <w:ind w:left="360"/>
        <w:rPr>
          <w:color w:val="auto"/>
        </w:rPr>
      </w:pPr>
    </w:p>
    <w:p w:rsidR="00B155BC" w:rsidRPr="00B155BC" w:rsidRDefault="00B155BC" w:rsidP="0030210A">
      <w:pPr>
        <w:pStyle w:val="Default"/>
        <w:jc w:val="center"/>
        <w:rPr>
          <w:b/>
          <w:color w:val="auto"/>
        </w:rPr>
      </w:pPr>
    </w:p>
    <w:p w:rsidR="0030210A" w:rsidRDefault="00FA2231" w:rsidP="0030210A">
      <w:pPr>
        <w:pStyle w:val="Default"/>
        <w:jc w:val="center"/>
        <w:rPr>
          <w:b/>
          <w:color w:val="auto"/>
        </w:rPr>
      </w:pPr>
      <w:r>
        <w:rPr>
          <w:b/>
          <w:color w:val="auto"/>
        </w:rPr>
        <w:t xml:space="preserve">Monitoring realizacji i </w:t>
      </w:r>
      <w:r w:rsidR="0030210A">
        <w:rPr>
          <w:b/>
          <w:color w:val="auto"/>
        </w:rPr>
        <w:t xml:space="preserve">aktualizacja </w:t>
      </w:r>
      <w:r w:rsidR="0030210A" w:rsidRPr="006D3EDC">
        <w:rPr>
          <w:b/>
          <w:i/>
          <w:color w:val="auto"/>
        </w:rPr>
        <w:t>Polityki</w:t>
      </w:r>
    </w:p>
    <w:p w:rsidR="00FA2231" w:rsidRPr="00F90D04" w:rsidRDefault="00F90D04" w:rsidP="0030210A">
      <w:pPr>
        <w:pStyle w:val="Default"/>
        <w:jc w:val="center"/>
        <w:rPr>
          <w:color w:val="auto"/>
        </w:rPr>
      </w:pPr>
      <w:r w:rsidRPr="00F90D04">
        <w:rPr>
          <w:color w:val="auto"/>
        </w:rPr>
        <w:t>§ 13</w:t>
      </w:r>
    </w:p>
    <w:p w:rsidR="00FA2231" w:rsidRDefault="00FA2231" w:rsidP="00FA2231">
      <w:pPr>
        <w:pStyle w:val="Default"/>
        <w:numPr>
          <w:ilvl w:val="0"/>
          <w:numId w:val="16"/>
        </w:numPr>
        <w:rPr>
          <w:color w:val="auto"/>
        </w:rPr>
      </w:pPr>
      <w:r>
        <w:rPr>
          <w:color w:val="auto"/>
        </w:rPr>
        <w:t xml:space="preserve">Dyrektor na bieżąco monitoruje </w:t>
      </w:r>
      <w:r w:rsidR="004E0B53">
        <w:rPr>
          <w:color w:val="auto"/>
        </w:rPr>
        <w:t xml:space="preserve">wdrożenie i </w:t>
      </w:r>
      <w:r>
        <w:rPr>
          <w:color w:val="auto"/>
        </w:rPr>
        <w:t xml:space="preserve">realizację </w:t>
      </w:r>
      <w:r w:rsidRPr="009044E2">
        <w:rPr>
          <w:i/>
          <w:color w:val="auto"/>
        </w:rPr>
        <w:t>Polityki</w:t>
      </w:r>
      <w:r>
        <w:rPr>
          <w:color w:val="auto"/>
        </w:rPr>
        <w:t xml:space="preserve"> przez pracowników</w:t>
      </w:r>
      <w:r w:rsidR="009044E2">
        <w:rPr>
          <w:color w:val="auto"/>
        </w:rPr>
        <w:t xml:space="preserve"> </w:t>
      </w:r>
      <w:r w:rsidR="00F90D04">
        <w:rPr>
          <w:color w:val="auto"/>
        </w:rPr>
        <w:br/>
      </w:r>
      <w:r w:rsidR="009044E2">
        <w:rPr>
          <w:color w:val="auto"/>
        </w:rPr>
        <w:t>i współpracowników</w:t>
      </w:r>
      <w:r>
        <w:rPr>
          <w:color w:val="auto"/>
        </w:rPr>
        <w:t>.</w:t>
      </w:r>
    </w:p>
    <w:p w:rsidR="00FA2231" w:rsidRDefault="00FA2231" w:rsidP="00FA2231">
      <w:pPr>
        <w:pStyle w:val="Default"/>
        <w:numPr>
          <w:ilvl w:val="0"/>
          <w:numId w:val="16"/>
        </w:numPr>
        <w:rPr>
          <w:color w:val="auto"/>
        </w:rPr>
      </w:pPr>
      <w:r>
        <w:rPr>
          <w:color w:val="auto"/>
        </w:rPr>
        <w:t xml:space="preserve">Nie rzadziej  niż raz na dwa lata osoba wyznaczona przez dyrektora </w:t>
      </w:r>
      <w:r w:rsidR="004E0B53">
        <w:rPr>
          <w:color w:val="auto"/>
        </w:rPr>
        <w:t xml:space="preserve">dokonuje przeglądu standardów i </w:t>
      </w:r>
      <w:r>
        <w:rPr>
          <w:color w:val="auto"/>
        </w:rPr>
        <w:t xml:space="preserve">przeprowadza wśród pracowników i współpracowników ankietę </w:t>
      </w:r>
      <w:r w:rsidR="006D3EDC">
        <w:rPr>
          <w:color w:val="auto"/>
        </w:rPr>
        <w:t xml:space="preserve">monitorującą, której wzór stanowi Załącznik nr </w:t>
      </w:r>
      <w:r w:rsidR="00F90D04">
        <w:rPr>
          <w:color w:val="auto"/>
        </w:rPr>
        <w:t>9</w:t>
      </w:r>
    </w:p>
    <w:p w:rsidR="004E0B53" w:rsidRDefault="004E0B53" w:rsidP="00FA2231">
      <w:pPr>
        <w:pStyle w:val="Default"/>
        <w:numPr>
          <w:ilvl w:val="0"/>
          <w:numId w:val="16"/>
        </w:numPr>
        <w:rPr>
          <w:color w:val="auto"/>
        </w:rPr>
      </w:pPr>
      <w:r>
        <w:rPr>
          <w:color w:val="auto"/>
        </w:rPr>
        <w:t>W ankiecie pracownicy mogą proponować zmiany w zakresie przyjętych standardów ochron</w:t>
      </w:r>
      <w:r w:rsidR="00CC5483">
        <w:rPr>
          <w:color w:val="auto"/>
        </w:rPr>
        <w:t>y dzieci i stosowanych procedur.</w:t>
      </w:r>
    </w:p>
    <w:p w:rsidR="006D3EDC" w:rsidRDefault="00B155BC" w:rsidP="00FA2231">
      <w:pPr>
        <w:pStyle w:val="Default"/>
        <w:numPr>
          <w:ilvl w:val="0"/>
          <w:numId w:val="16"/>
        </w:numPr>
        <w:rPr>
          <w:color w:val="auto"/>
        </w:rPr>
      </w:pPr>
      <w:r>
        <w:rPr>
          <w:color w:val="auto"/>
        </w:rPr>
        <w:t>Osoba przeprowadzająca ankietę opracowuje na jej podstawie raport, który przed</w:t>
      </w:r>
      <w:r w:rsidR="002252F5">
        <w:rPr>
          <w:color w:val="auto"/>
        </w:rPr>
        <w:t xml:space="preserve">kłada dyrektorowi. </w:t>
      </w:r>
      <w:r w:rsidR="00CC5483">
        <w:rPr>
          <w:color w:val="auto"/>
        </w:rPr>
        <w:t>W oparciu o wyniki raportu</w:t>
      </w:r>
      <w:r>
        <w:rPr>
          <w:color w:val="auto"/>
        </w:rPr>
        <w:t xml:space="preserve"> </w:t>
      </w:r>
      <w:r w:rsidR="002252F5">
        <w:rPr>
          <w:color w:val="auto"/>
        </w:rPr>
        <w:t xml:space="preserve">dyrektor </w:t>
      </w:r>
      <w:r>
        <w:rPr>
          <w:color w:val="auto"/>
        </w:rPr>
        <w:t xml:space="preserve">decyduje o ewentualnej aktualizacji </w:t>
      </w:r>
      <w:r w:rsidRPr="00B155BC">
        <w:rPr>
          <w:i/>
          <w:color w:val="auto"/>
        </w:rPr>
        <w:t>Polityki</w:t>
      </w:r>
      <w:r>
        <w:rPr>
          <w:color w:val="auto"/>
        </w:rPr>
        <w:t xml:space="preserve"> i standardów ochrony dzieci przyjętych w placówce.</w:t>
      </w:r>
    </w:p>
    <w:p w:rsidR="008A1FC2" w:rsidRPr="008A1FC2" w:rsidRDefault="008A1FC2" w:rsidP="00FA2231">
      <w:pPr>
        <w:pStyle w:val="Default"/>
        <w:numPr>
          <w:ilvl w:val="0"/>
          <w:numId w:val="16"/>
        </w:numPr>
        <w:rPr>
          <w:i/>
          <w:color w:val="auto"/>
        </w:rPr>
      </w:pPr>
      <w:r>
        <w:rPr>
          <w:color w:val="auto"/>
        </w:rPr>
        <w:t xml:space="preserve">Wszelkie zmiany w </w:t>
      </w:r>
      <w:r w:rsidRPr="008A1FC2">
        <w:rPr>
          <w:i/>
          <w:color w:val="auto"/>
        </w:rPr>
        <w:t xml:space="preserve">Polityce </w:t>
      </w:r>
      <w:r>
        <w:rPr>
          <w:color w:val="auto"/>
        </w:rPr>
        <w:t>wprowadza się w formie pisemnej w formie Zarządzenia dyrektora.</w:t>
      </w:r>
    </w:p>
    <w:p w:rsidR="00F90D04" w:rsidRPr="00A51EDE" w:rsidRDefault="00F90D04" w:rsidP="00F90D04">
      <w:pPr>
        <w:pStyle w:val="Default"/>
        <w:jc w:val="center"/>
        <w:rPr>
          <w:b/>
          <w:i/>
          <w:color w:val="auto"/>
        </w:rPr>
      </w:pPr>
      <w:r>
        <w:rPr>
          <w:b/>
          <w:color w:val="auto"/>
        </w:rPr>
        <w:t xml:space="preserve">Osoby uprawnione do realizacji </w:t>
      </w:r>
      <w:r w:rsidRPr="00A51EDE">
        <w:rPr>
          <w:b/>
          <w:i/>
          <w:color w:val="auto"/>
        </w:rPr>
        <w:t>Polityki</w:t>
      </w:r>
    </w:p>
    <w:p w:rsidR="00F90D04" w:rsidRPr="00A479B8" w:rsidRDefault="00F90D04" w:rsidP="00F90D04">
      <w:pPr>
        <w:pStyle w:val="Default"/>
        <w:jc w:val="center"/>
        <w:rPr>
          <w:color w:val="auto"/>
        </w:rPr>
      </w:pPr>
      <w:r w:rsidRPr="00A479B8">
        <w:rPr>
          <w:color w:val="auto"/>
        </w:rPr>
        <w:t>§</w:t>
      </w:r>
      <w:r>
        <w:rPr>
          <w:color w:val="auto"/>
        </w:rPr>
        <w:t xml:space="preserve"> 14</w:t>
      </w:r>
    </w:p>
    <w:p w:rsidR="00F90D04" w:rsidRDefault="00F90D04" w:rsidP="00F90D04">
      <w:pPr>
        <w:pStyle w:val="Default"/>
        <w:numPr>
          <w:ilvl w:val="0"/>
          <w:numId w:val="19"/>
        </w:numPr>
        <w:rPr>
          <w:color w:val="auto"/>
        </w:rPr>
      </w:pPr>
      <w:r>
        <w:rPr>
          <w:color w:val="auto"/>
        </w:rPr>
        <w:t xml:space="preserve">Osobą uprawnioną do przyjmowania zgłoszeń i prowadzenia procedury interwencji, </w:t>
      </w:r>
      <w:r>
        <w:rPr>
          <w:color w:val="auto"/>
        </w:rPr>
        <w:br/>
        <w:t xml:space="preserve">w tym składania zgłoszeń do prokuratury/policji oraz wniosków do ośrodka pomocy społecznej jest dyrektor, który jednocześnie sprawuje bieżący nadzór nad przestrzeganiem </w:t>
      </w:r>
      <w:r w:rsidRPr="00F13AE5">
        <w:rPr>
          <w:i/>
          <w:color w:val="auto"/>
        </w:rPr>
        <w:t xml:space="preserve">Polityki </w:t>
      </w:r>
      <w:r>
        <w:rPr>
          <w:color w:val="auto"/>
        </w:rPr>
        <w:t>przez pracowników i współpracowników.</w:t>
      </w:r>
    </w:p>
    <w:p w:rsidR="00F90D04" w:rsidRDefault="00F90D04" w:rsidP="00F90D04">
      <w:pPr>
        <w:pStyle w:val="Default"/>
        <w:numPr>
          <w:ilvl w:val="0"/>
          <w:numId w:val="19"/>
        </w:numPr>
        <w:rPr>
          <w:color w:val="auto"/>
        </w:rPr>
      </w:pPr>
      <w:r>
        <w:rPr>
          <w:color w:val="auto"/>
        </w:rPr>
        <w:t xml:space="preserve">Osobą odpowiedzialna za weryfikację pracowników i współpracowników jest specjalista do spaw kadr, który: zgodnie z przyjętymi w jednostce zasadami weryfikuje kandydatów w Rejestrze oraz zapoznaje pracowników </w:t>
      </w:r>
      <w:r w:rsidR="001F798F">
        <w:rPr>
          <w:color w:val="auto"/>
        </w:rPr>
        <w:br/>
      </w:r>
      <w:r>
        <w:rPr>
          <w:color w:val="auto"/>
        </w:rPr>
        <w:t xml:space="preserve">i współpracowników z </w:t>
      </w:r>
      <w:r w:rsidRPr="00F13AE5">
        <w:rPr>
          <w:i/>
          <w:color w:val="auto"/>
        </w:rPr>
        <w:t>Polityką</w:t>
      </w:r>
      <w:r>
        <w:rPr>
          <w:color w:val="auto"/>
        </w:rPr>
        <w:t xml:space="preserve"> </w:t>
      </w:r>
      <w:r w:rsidR="001F798F">
        <w:rPr>
          <w:color w:val="auto"/>
        </w:rPr>
        <w:t xml:space="preserve">oraz przyjmuje oświadczenia pracowników </w:t>
      </w:r>
      <w:r w:rsidR="001F798F">
        <w:rPr>
          <w:color w:val="auto"/>
        </w:rPr>
        <w:br/>
        <w:t>i współpracowników (Załącznik nr 4).</w:t>
      </w:r>
    </w:p>
    <w:p w:rsidR="00F90D04" w:rsidRDefault="00F90D04" w:rsidP="00F90D04">
      <w:pPr>
        <w:pStyle w:val="Default"/>
        <w:numPr>
          <w:ilvl w:val="0"/>
          <w:numId w:val="19"/>
        </w:numPr>
        <w:rPr>
          <w:color w:val="auto"/>
        </w:rPr>
      </w:pPr>
      <w:r>
        <w:rPr>
          <w:color w:val="auto"/>
        </w:rPr>
        <w:t>Osobą odpowiedzialną za przeprowadzenie szkoleń  wewnętrznych z zakresu standardów ochrony dzieci dla pracowników</w:t>
      </w:r>
      <w:r w:rsidR="001F798F">
        <w:rPr>
          <w:color w:val="auto"/>
        </w:rPr>
        <w:t xml:space="preserve"> DK oraz za okresowy</w:t>
      </w:r>
      <w:r>
        <w:rPr>
          <w:color w:val="auto"/>
        </w:rPr>
        <w:t xml:space="preserve"> monitoring</w:t>
      </w:r>
      <w:r w:rsidR="001F798F">
        <w:rPr>
          <w:color w:val="auto"/>
        </w:rPr>
        <w:t xml:space="preserve"> realizacji standardów</w:t>
      </w:r>
      <w:r>
        <w:rPr>
          <w:color w:val="auto"/>
        </w:rPr>
        <w:t xml:space="preserve"> jest kierownik biblioteki.</w:t>
      </w:r>
    </w:p>
    <w:p w:rsidR="0030210A" w:rsidRPr="00F90D04" w:rsidRDefault="00F90D04" w:rsidP="00F90D04">
      <w:pPr>
        <w:pStyle w:val="Default"/>
        <w:numPr>
          <w:ilvl w:val="0"/>
          <w:numId w:val="19"/>
        </w:numPr>
        <w:rPr>
          <w:color w:val="auto"/>
        </w:rPr>
      </w:pPr>
      <w:r w:rsidRPr="00F90D04">
        <w:rPr>
          <w:color w:val="auto"/>
        </w:rPr>
        <w:t>Dane kontaktowe do osób uprawnionych podlegają publikacji na stronie instytucji</w:t>
      </w:r>
      <w:r w:rsidR="001F798F">
        <w:rPr>
          <w:color w:val="auto"/>
        </w:rPr>
        <w:t>.</w:t>
      </w:r>
    </w:p>
    <w:p w:rsidR="00F90D04" w:rsidRDefault="00F90D04" w:rsidP="0030210A">
      <w:pPr>
        <w:pStyle w:val="Default"/>
        <w:jc w:val="center"/>
        <w:rPr>
          <w:b/>
          <w:color w:val="auto"/>
        </w:rPr>
      </w:pPr>
    </w:p>
    <w:p w:rsidR="00C0484C" w:rsidRPr="0030210A" w:rsidRDefault="00C0484C" w:rsidP="0030210A">
      <w:pPr>
        <w:pStyle w:val="Default"/>
        <w:jc w:val="center"/>
        <w:rPr>
          <w:b/>
          <w:color w:val="auto"/>
        </w:rPr>
      </w:pPr>
      <w:r w:rsidRPr="0030210A">
        <w:rPr>
          <w:b/>
          <w:color w:val="auto"/>
        </w:rPr>
        <w:t xml:space="preserve">Zasady udostępniania </w:t>
      </w:r>
      <w:r w:rsidRPr="0030210A">
        <w:rPr>
          <w:b/>
          <w:i/>
          <w:color w:val="auto"/>
        </w:rPr>
        <w:t>Polityki</w:t>
      </w:r>
    </w:p>
    <w:p w:rsidR="00C0484C" w:rsidRPr="00F90D04" w:rsidRDefault="00F90D04" w:rsidP="0030210A">
      <w:pPr>
        <w:pStyle w:val="Default"/>
        <w:jc w:val="center"/>
        <w:rPr>
          <w:color w:val="auto"/>
        </w:rPr>
      </w:pPr>
      <w:r>
        <w:rPr>
          <w:color w:val="auto"/>
        </w:rPr>
        <w:t>§ 15</w:t>
      </w:r>
    </w:p>
    <w:p w:rsidR="00C0484C" w:rsidRPr="0030210A" w:rsidRDefault="00C0484C" w:rsidP="00C0484C">
      <w:pPr>
        <w:pStyle w:val="Default"/>
        <w:numPr>
          <w:ilvl w:val="0"/>
          <w:numId w:val="9"/>
        </w:numPr>
        <w:rPr>
          <w:color w:val="auto"/>
        </w:rPr>
      </w:pPr>
      <w:r w:rsidRPr="0030210A">
        <w:rPr>
          <w:color w:val="auto"/>
        </w:rPr>
        <w:t>Dyrektor ma obowiązek informowania o przyjętych standardach ochrony dzieci wszystkich pracowników</w:t>
      </w:r>
      <w:r w:rsidR="00CC5483">
        <w:rPr>
          <w:color w:val="auto"/>
        </w:rPr>
        <w:t>,</w:t>
      </w:r>
      <w:r w:rsidRPr="0030210A">
        <w:rPr>
          <w:color w:val="auto"/>
        </w:rPr>
        <w:t xml:space="preserve"> </w:t>
      </w:r>
      <w:r w:rsidR="00CC5483">
        <w:rPr>
          <w:color w:val="auto"/>
        </w:rPr>
        <w:t>dzieci</w:t>
      </w:r>
      <w:r w:rsidRPr="0030210A">
        <w:rPr>
          <w:color w:val="auto"/>
        </w:rPr>
        <w:t xml:space="preserve"> korzystające z oferty instytucji</w:t>
      </w:r>
      <w:r w:rsidR="00CC5483">
        <w:rPr>
          <w:color w:val="auto"/>
        </w:rPr>
        <w:t xml:space="preserve"> oraz ich opiekunów.</w:t>
      </w:r>
    </w:p>
    <w:p w:rsidR="00C0484C" w:rsidRPr="0030210A" w:rsidRDefault="00C0484C" w:rsidP="00C0484C">
      <w:pPr>
        <w:pStyle w:val="Default"/>
        <w:numPr>
          <w:ilvl w:val="0"/>
          <w:numId w:val="9"/>
        </w:numPr>
        <w:rPr>
          <w:color w:val="auto"/>
        </w:rPr>
      </w:pPr>
      <w:r w:rsidRPr="0030210A">
        <w:rPr>
          <w:color w:val="auto"/>
        </w:rPr>
        <w:t xml:space="preserve">Wersja elektroniczna </w:t>
      </w:r>
      <w:r w:rsidRPr="0030210A">
        <w:rPr>
          <w:i/>
          <w:color w:val="auto"/>
        </w:rPr>
        <w:t>Polityki</w:t>
      </w:r>
      <w:r w:rsidRPr="0030210A">
        <w:rPr>
          <w:color w:val="auto"/>
        </w:rPr>
        <w:t xml:space="preserve"> wraz z załącznikami podlega opublikowaniu na stronie internetowej domu kultury i biblioteki pod adresem </w:t>
      </w:r>
      <w:hyperlink r:id="rId9" w:history="1">
        <w:r w:rsidRPr="0030210A">
          <w:rPr>
            <w:rStyle w:val="Hipercze"/>
          </w:rPr>
          <w:t>www.dk.ozimek.pl</w:t>
        </w:r>
      </w:hyperlink>
      <w:r w:rsidRPr="0030210A">
        <w:rPr>
          <w:color w:val="auto"/>
        </w:rPr>
        <w:t xml:space="preserve"> </w:t>
      </w:r>
      <w:r w:rsidR="009044E2">
        <w:rPr>
          <w:color w:val="auto"/>
        </w:rPr>
        <w:br/>
      </w:r>
      <w:r w:rsidRPr="0030210A">
        <w:rPr>
          <w:color w:val="auto"/>
        </w:rPr>
        <w:t>oraz w wykazie zarządzeń w serwisie BIP instytucji.</w:t>
      </w:r>
    </w:p>
    <w:p w:rsidR="00C0484C" w:rsidRPr="0030210A" w:rsidRDefault="00C0484C" w:rsidP="00C0484C">
      <w:pPr>
        <w:pStyle w:val="Default"/>
        <w:numPr>
          <w:ilvl w:val="0"/>
          <w:numId w:val="9"/>
        </w:numPr>
        <w:rPr>
          <w:color w:val="auto"/>
        </w:rPr>
      </w:pPr>
      <w:r w:rsidRPr="0030210A">
        <w:rPr>
          <w:color w:val="auto"/>
        </w:rPr>
        <w:t xml:space="preserve">Papierowa wersja </w:t>
      </w:r>
      <w:r w:rsidRPr="0030210A">
        <w:rPr>
          <w:i/>
          <w:color w:val="auto"/>
        </w:rPr>
        <w:t xml:space="preserve">Polityki </w:t>
      </w:r>
      <w:r w:rsidRPr="0030210A">
        <w:rPr>
          <w:color w:val="auto"/>
        </w:rPr>
        <w:t>jest ogólnodostępna we wszystkich placówkach bibliotecznych, w sekretariacie  oraz na portierni domu kultury.</w:t>
      </w:r>
    </w:p>
    <w:p w:rsidR="00D7302F" w:rsidRPr="0030210A" w:rsidRDefault="00D7302F" w:rsidP="00C0484C">
      <w:pPr>
        <w:pStyle w:val="Default"/>
        <w:numPr>
          <w:ilvl w:val="0"/>
          <w:numId w:val="9"/>
        </w:numPr>
        <w:rPr>
          <w:color w:val="auto"/>
        </w:rPr>
      </w:pPr>
      <w:r w:rsidRPr="0030210A">
        <w:rPr>
          <w:color w:val="auto"/>
        </w:rPr>
        <w:t xml:space="preserve">Instruktorzy prowadzący zajęcia z dziećmi mają obowiązek poinformowania opiekunów swoich podopiecznych o możliwości zapoznania się z niniejszą </w:t>
      </w:r>
      <w:r w:rsidRPr="0030210A">
        <w:rPr>
          <w:i/>
          <w:color w:val="auto"/>
        </w:rPr>
        <w:t>Polityką</w:t>
      </w:r>
      <w:r w:rsidRPr="0030210A">
        <w:rPr>
          <w:color w:val="auto"/>
        </w:rPr>
        <w:t xml:space="preserve"> na stronie internetowej lub w siedzibie placówki.</w:t>
      </w:r>
    </w:p>
    <w:p w:rsidR="00D7302F" w:rsidRPr="0030210A" w:rsidRDefault="0030210A" w:rsidP="00C0484C">
      <w:pPr>
        <w:pStyle w:val="Default"/>
        <w:numPr>
          <w:ilvl w:val="0"/>
          <w:numId w:val="9"/>
        </w:numPr>
        <w:rPr>
          <w:color w:val="auto"/>
        </w:rPr>
      </w:pPr>
      <w:r>
        <w:rPr>
          <w:color w:val="auto"/>
        </w:rPr>
        <w:t>Adresowana do dzieci u</w:t>
      </w:r>
      <w:r w:rsidR="008B4CB1" w:rsidRPr="0030210A">
        <w:rPr>
          <w:color w:val="auto"/>
        </w:rPr>
        <w:t xml:space="preserve">proszczona wersja </w:t>
      </w:r>
      <w:r w:rsidR="008B4CB1" w:rsidRPr="0030210A">
        <w:rPr>
          <w:i/>
          <w:color w:val="auto"/>
        </w:rPr>
        <w:t>Polityki</w:t>
      </w:r>
      <w:r w:rsidR="008B4CB1" w:rsidRPr="0030210A">
        <w:rPr>
          <w:color w:val="auto"/>
        </w:rPr>
        <w:t xml:space="preserve"> w wersji elektronicznej podlega publikacji na stronie internetowej domu kultury i biblioteki</w:t>
      </w:r>
      <w:r>
        <w:rPr>
          <w:color w:val="auto"/>
        </w:rPr>
        <w:t>,</w:t>
      </w:r>
      <w:r w:rsidR="008B4CB1" w:rsidRPr="0030210A">
        <w:rPr>
          <w:color w:val="auto"/>
        </w:rPr>
        <w:t xml:space="preserve"> a wersji papierowej </w:t>
      </w:r>
      <w:r w:rsidR="00B11E3C">
        <w:rPr>
          <w:color w:val="auto"/>
        </w:rPr>
        <w:br/>
      </w:r>
      <w:r w:rsidR="008B4CB1" w:rsidRPr="0030210A">
        <w:rPr>
          <w:color w:val="auto"/>
        </w:rPr>
        <w:t>w holu domu kultury w miejscu dostępnym dla wszystkich dzieci.</w:t>
      </w:r>
    </w:p>
    <w:p w:rsidR="009500E3" w:rsidRDefault="003D229F" w:rsidP="00B11E3C">
      <w:pPr>
        <w:pStyle w:val="Default"/>
        <w:numPr>
          <w:ilvl w:val="0"/>
          <w:numId w:val="9"/>
        </w:numPr>
        <w:rPr>
          <w:sz w:val="23"/>
          <w:szCs w:val="23"/>
        </w:rPr>
      </w:pPr>
      <w:r w:rsidRPr="0030210A">
        <w:rPr>
          <w:color w:val="auto"/>
        </w:rPr>
        <w:t>Instruktorzy prowadzący zajęcia z dziećmi mają obowiązek zapoznać swoich podo</w:t>
      </w:r>
      <w:r w:rsidR="00B11E3C">
        <w:rPr>
          <w:color w:val="auto"/>
        </w:rPr>
        <w:t>piecznych z uproszczoną wersją</w:t>
      </w:r>
      <w:r w:rsidR="009044E2">
        <w:rPr>
          <w:color w:val="auto"/>
        </w:rPr>
        <w:t xml:space="preserve"> </w:t>
      </w:r>
      <w:r w:rsidR="009044E2" w:rsidRPr="009044E2">
        <w:rPr>
          <w:i/>
          <w:color w:val="auto"/>
        </w:rPr>
        <w:t>P</w:t>
      </w:r>
      <w:r w:rsidRPr="009044E2">
        <w:rPr>
          <w:i/>
          <w:color w:val="auto"/>
        </w:rPr>
        <w:t>olityki</w:t>
      </w:r>
      <w:r w:rsidRPr="0030210A">
        <w:rPr>
          <w:color w:val="auto"/>
        </w:rPr>
        <w:t>, w ty</w:t>
      </w:r>
      <w:r w:rsidR="0030210A">
        <w:rPr>
          <w:color w:val="auto"/>
        </w:rPr>
        <w:t>m</w:t>
      </w:r>
      <w:r w:rsidRPr="0030210A">
        <w:rPr>
          <w:color w:val="auto"/>
        </w:rPr>
        <w:t xml:space="preserve"> z </w:t>
      </w:r>
      <w:r w:rsidRPr="009044E2">
        <w:rPr>
          <w:i/>
          <w:color w:val="auto"/>
        </w:rPr>
        <w:t>Zasadami bezpiecznych relacji pomiędzy dziećmi</w:t>
      </w:r>
      <w:r w:rsidR="0030210A" w:rsidRPr="009044E2">
        <w:rPr>
          <w:i/>
          <w:color w:val="auto"/>
        </w:rPr>
        <w:t>.</w:t>
      </w:r>
      <w:r w:rsidR="00B11E3C">
        <w:rPr>
          <w:sz w:val="23"/>
          <w:szCs w:val="23"/>
        </w:rPr>
        <w:t xml:space="preserve"> </w:t>
      </w:r>
    </w:p>
    <w:p w:rsidR="00B11E3C" w:rsidRPr="00B11E3C" w:rsidRDefault="00B11E3C" w:rsidP="00B11E3C">
      <w:pPr>
        <w:pStyle w:val="Default"/>
        <w:numPr>
          <w:ilvl w:val="0"/>
          <w:numId w:val="9"/>
        </w:numPr>
        <w:rPr>
          <w:sz w:val="23"/>
          <w:szCs w:val="23"/>
        </w:rPr>
      </w:pPr>
      <w:r>
        <w:rPr>
          <w:color w:val="auto"/>
        </w:rPr>
        <w:lastRenderedPageBreak/>
        <w:t xml:space="preserve">Do </w:t>
      </w:r>
      <w:r w:rsidRPr="00B11E3C">
        <w:rPr>
          <w:i/>
          <w:color w:val="auto"/>
        </w:rPr>
        <w:t>Polityki</w:t>
      </w:r>
      <w:r>
        <w:rPr>
          <w:color w:val="auto"/>
        </w:rPr>
        <w:t xml:space="preserve"> załącza się bazę kontaktową do instytucji zewnętrznych  świadczących specjalistyczną pomoc </w:t>
      </w:r>
      <w:r w:rsidRPr="00B11E3C">
        <w:rPr>
          <w:color w:val="auto"/>
        </w:rPr>
        <w:t xml:space="preserve">rodzinie i dzieciom </w:t>
      </w:r>
      <w:r>
        <w:rPr>
          <w:color w:val="auto"/>
        </w:rPr>
        <w:t xml:space="preserve"> </w:t>
      </w:r>
      <w:r w:rsidRPr="00B11E3C">
        <w:rPr>
          <w:color w:val="auto"/>
        </w:rPr>
        <w:t>w sytuacjach kryzysowych</w:t>
      </w:r>
      <w:r>
        <w:rPr>
          <w:color w:val="auto"/>
        </w:rPr>
        <w:t xml:space="preserve"> oraz dodatkowe źródła informacji na temat przeciwdziałania krzywdzeniu dzieci.</w:t>
      </w:r>
    </w:p>
    <w:p w:rsidR="00B11E3C" w:rsidRDefault="00B11E3C" w:rsidP="00B11E3C">
      <w:pPr>
        <w:pStyle w:val="Default"/>
        <w:ind w:left="720"/>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Pr="007D6309" w:rsidRDefault="007D6309" w:rsidP="007D6309">
      <w:pPr>
        <w:shd w:val="clear" w:color="auto" w:fill="FFFFFF"/>
        <w:rPr>
          <w:rFonts w:eastAsia="Arial"/>
          <w:lang w:val="pl"/>
        </w:rPr>
      </w:pPr>
    </w:p>
    <w:p w:rsidR="007D6309" w:rsidRPr="007D6309" w:rsidRDefault="007D6309" w:rsidP="007D6309">
      <w:pPr>
        <w:rPr>
          <w:rFonts w:eastAsia="Arial"/>
          <w:lang w:val="pl"/>
        </w:rPr>
      </w:pPr>
      <w:r w:rsidRPr="007D6309">
        <w:rPr>
          <w:noProof/>
        </w:rPr>
        <mc:AlternateContent>
          <mc:Choice Requires="wps">
            <w:drawing>
              <wp:anchor distT="0" distB="0" distL="114300" distR="114300" simplePos="0" relativeHeight="251661312" behindDoc="0" locked="0" layoutInCell="1" allowOverlap="1" wp14:anchorId="52A6354D" wp14:editId="4D57BC90">
                <wp:simplePos x="0" y="0"/>
                <wp:positionH relativeFrom="column">
                  <wp:posOffset>4267835</wp:posOffset>
                </wp:positionH>
                <wp:positionV relativeFrom="paragraph">
                  <wp:posOffset>-403225</wp:posOffset>
                </wp:positionV>
                <wp:extent cx="1965278" cy="140398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278" cy="1403985"/>
                        </a:xfrm>
                        <a:prstGeom prst="rect">
                          <a:avLst/>
                        </a:prstGeom>
                        <a:solidFill>
                          <a:srgbClr val="FFFFFF"/>
                        </a:solidFill>
                        <a:ln w="9525">
                          <a:noFill/>
                          <a:miter lim="800000"/>
                          <a:headEnd/>
                          <a:tailEnd/>
                        </a:ln>
                      </wps:spPr>
                      <wps:txbx>
                        <w:txbxContent>
                          <w:p w:rsidR="00E90367" w:rsidRPr="00F84DE2" w:rsidRDefault="00E90367" w:rsidP="007D6309">
                            <w:pPr>
                              <w:rPr>
                                <w:sz w:val="20"/>
                                <w:szCs w:val="20"/>
                              </w:rPr>
                            </w:pPr>
                            <w:r w:rsidRPr="00F84DE2">
                              <w:rPr>
                                <w:sz w:val="20"/>
                                <w:szCs w:val="20"/>
                              </w:rPr>
                              <w:t>Załącznik nr 1</w:t>
                            </w:r>
                            <w:r w:rsidRPr="00F84DE2">
                              <w:rPr>
                                <w:sz w:val="20"/>
                                <w:szCs w:val="20"/>
                              </w:rPr>
                              <w:br/>
                              <w:t xml:space="preserve">do </w:t>
                            </w:r>
                            <w:r w:rsidRPr="007F2144">
                              <w:rPr>
                                <w:i/>
                                <w:sz w:val="20"/>
                                <w:szCs w:val="20"/>
                              </w:rPr>
                              <w:t xml:space="preserve">Polityki ochrony dzieci </w:t>
                            </w:r>
                            <w:r w:rsidRPr="007F2144">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36.05pt;margin-top:-31.75pt;width:15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" stroked="f">
                <v:textbox style="mso-fit-shape-to-text:t">
                  <w:txbxContent>
                    <w:p w:rsidR="00E90367" w:rsidRPr="00F84DE2" w:rsidRDefault="00E90367" w:rsidP="007D6309">
                      <w:pPr>
                        <w:rPr>
                          <w:sz w:val="20"/>
                          <w:szCs w:val="20"/>
                        </w:rPr>
                      </w:pPr>
                      <w:r w:rsidRPr="00F84DE2">
                        <w:rPr>
                          <w:sz w:val="20"/>
                          <w:szCs w:val="20"/>
                        </w:rPr>
                        <w:t>Załącznik nr 1</w:t>
                      </w:r>
                      <w:r w:rsidRPr="00F84DE2">
                        <w:rPr>
                          <w:sz w:val="20"/>
                          <w:szCs w:val="20"/>
                        </w:rPr>
                        <w:br/>
                        <w:t xml:space="preserve">do </w:t>
                      </w:r>
                      <w:r w:rsidRPr="007F2144">
                        <w:rPr>
                          <w:i/>
                          <w:sz w:val="20"/>
                          <w:szCs w:val="20"/>
                        </w:rPr>
                        <w:t xml:space="preserve">Polityki ochrony dzieci </w:t>
                      </w:r>
                      <w:r w:rsidRPr="007F2144">
                        <w:rPr>
                          <w:i/>
                          <w:sz w:val="20"/>
                          <w:szCs w:val="20"/>
                        </w:rPr>
                        <w:br/>
                        <w:t>w Domu Kultury w Ozimku</w:t>
                      </w:r>
                    </w:p>
                  </w:txbxContent>
                </v:textbox>
              </v:shape>
            </w:pict>
          </mc:Fallback>
        </mc:AlternateContent>
      </w:r>
    </w:p>
    <w:p w:rsidR="007D6309" w:rsidRPr="007D6309" w:rsidRDefault="007D6309" w:rsidP="007D6309">
      <w:pPr>
        <w:jc w:val="center"/>
        <w:rPr>
          <w:rFonts w:eastAsia="Arial"/>
          <w:b/>
          <w:lang w:val="pl"/>
        </w:rPr>
      </w:pPr>
      <w:r w:rsidRPr="007D6309">
        <w:rPr>
          <w:rFonts w:eastAsia="Arial"/>
          <w:b/>
          <w:lang w:val="pl"/>
        </w:rPr>
        <w:t xml:space="preserve">FORMY KRZYWDZENIA DZIECKA, </w:t>
      </w:r>
      <w:r w:rsidRPr="007D6309">
        <w:rPr>
          <w:rFonts w:eastAsia="Arial"/>
          <w:b/>
          <w:lang w:val="pl"/>
        </w:rPr>
        <w:br/>
        <w:t xml:space="preserve">CZYNNIKI RYZYKA KRZYWDZENIA </w:t>
      </w:r>
      <w:r w:rsidRPr="007D6309">
        <w:rPr>
          <w:rFonts w:eastAsia="Arial"/>
          <w:b/>
          <w:lang w:val="pl"/>
        </w:rPr>
        <w:br/>
        <w:t>ORAZ SYMPTOMY POZWALAJĄCE NA JEGO ROZPOZNANIE</w:t>
      </w:r>
    </w:p>
    <w:p w:rsidR="007D6309" w:rsidRPr="007D6309" w:rsidRDefault="007D6309" w:rsidP="007D6309">
      <w:pPr>
        <w:rPr>
          <w:rFonts w:eastAsia="Arial"/>
          <w:b/>
          <w:lang w:val="pl"/>
        </w:rPr>
      </w:pPr>
    </w:p>
    <w:p w:rsidR="007D6309" w:rsidRPr="007D6309" w:rsidRDefault="007D6309" w:rsidP="007D6309">
      <w:pPr>
        <w:jc w:val="both"/>
        <w:rPr>
          <w:rFonts w:eastAsia="Arial"/>
          <w:lang w:val="pl"/>
        </w:rPr>
      </w:pPr>
      <w:r w:rsidRPr="007D6309">
        <w:rPr>
          <w:rFonts w:eastAsia="Arial"/>
          <w:b/>
          <w:lang w:val="pl"/>
        </w:rPr>
        <w:t>Krzywdzenie dziecka to każde zamierzone lub niezamierzone działanie osoby dorosłej, które ujemnie wpływa na rozwój fizyczny lub psychiczny dziecka</w:t>
      </w:r>
      <w:r w:rsidRPr="007D6309">
        <w:rPr>
          <w:rFonts w:eastAsia="Arial"/>
          <w:lang w:val="pl"/>
        </w:rPr>
        <w:t>. (definicja Światowej Organizacji Zdrowia, WHO).</w:t>
      </w:r>
    </w:p>
    <w:p w:rsidR="007D6309" w:rsidRPr="007D6309" w:rsidRDefault="007D6309" w:rsidP="007D6309">
      <w:pPr>
        <w:jc w:val="both"/>
        <w:rPr>
          <w:rFonts w:eastAsia="Arial"/>
          <w:sz w:val="22"/>
          <w:szCs w:val="22"/>
          <w:lang w:val="pl"/>
        </w:rPr>
      </w:pPr>
      <w:r w:rsidRPr="007D6309">
        <w:rPr>
          <w:rFonts w:eastAsia="Arial"/>
          <w:sz w:val="22"/>
          <w:szCs w:val="22"/>
          <w:lang w:val="pl"/>
        </w:rPr>
        <w:br/>
        <w:t xml:space="preserve">Krzywdzenie dzieci jest problemem złożonym, wynikającym z interakcji wielu czynników ryzyka, często wzajemnie ze sobą powiązanych. </w:t>
      </w:r>
    </w:p>
    <w:p w:rsidR="007D6309" w:rsidRPr="007D6309" w:rsidRDefault="007D6309" w:rsidP="007D6309">
      <w:pPr>
        <w:jc w:val="both"/>
        <w:rPr>
          <w:rFonts w:eastAsia="Arial"/>
          <w:sz w:val="22"/>
          <w:szCs w:val="22"/>
          <w:lang w:val="pl"/>
        </w:rPr>
      </w:pPr>
      <w:r w:rsidRPr="007D6309">
        <w:rPr>
          <w:rFonts w:eastAsia="Arial"/>
          <w:sz w:val="22"/>
          <w:szCs w:val="22"/>
          <w:lang w:val="pl"/>
        </w:rPr>
        <w:t xml:space="preserve">Częściej krzywdzone są dzieci najsłabsze: poniżej 4. roku życia, niepełnosprawne (lub rodzeństwo dziecka niepełnosprawnego), przewlekle chore, z ciąży „niechcianej”, a także te, które częściej płaczą, sprawiają problemy wychowawcze. </w:t>
      </w:r>
    </w:p>
    <w:p w:rsidR="007D6309" w:rsidRPr="007D6309" w:rsidRDefault="007D6309" w:rsidP="007D6309">
      <w:pPr>
        <w:jc w:val="both"/>
        <w:rPr>
          <w:rFonts w:eastAsia="Arial"/>
          <w:sz w:val="22"/>
          <w:szCs w:val="22"/>
          <w:lang w:val="pl"/>
        </w:rPr>
      </w:pPr>
      <w:r w:rsidRPr="007D6309">
        <w:rPr>
          <w:rFonts w:eastAsia="Arial"/>
          <w:sz w:val="22"/>
          <w:szCs w:val="22"/>
          <w:lang w:val="pl"/>
        </w:rPr>
        <w:t xml:space="preserve">Wśród czynników ryzyka leżących po stronie rodziców/ opiekunów można wymienić: młody wiek (zwłaszcza matki), samotne rodzicielstwo, doświadczenia krzywdzenia w dzieciństwie, niski poziom wykształcenia, zaburzenia psychiczne, uzależnienia i nadużywanie substancji psychoaktywnych, trudności finansowe, bezrobocie, stres, niskie kompetencje wychowawcze. </w:t>
      </w:r>
    </w:p>
    <w:p w:rsidR="007D6309" w:rsidRPr="007D6309" w:rsidRDefault="007D6309" w:rsidP="007D6309">
      <w:pPr>
        <w:jc w:val="both"/>
        <w:rPr>
          <w:rFonts w:eastAsia="Arial"/>
          <w:sz w:val="22"/>
          <w:szCs w:val="22"/>
          <w:lang w:val="pl"/>
        </w:rPr>
      </w:pPr>
      <w:r w:rsidRPr="007D6309">
        <w:rPr>
          <w:rFonts w:eastAsia="Arial"/>
          <w:sz w:val="22"/>
          <w:szCs w:val="22"/>
          <w:lang w:val="pl"/>
        </w:rPr>
        <w:t>Czynnikami ryzyka krzywdzenia są też nieprawidłowe relacje w rodzinie: rozpad rodziny, konflikty, niestabilna sytuacja rodzinna (zmieniający się partnerzy/ opiekunowie), izolacja społeczna. Krzywdzenie dzieci występuje częściej w środowisku, gdzie jest przyzwolenie na stosowanie przemocy, negatywne wzorce kulturowe (np. postrzeganie dzieci jako własność rodziców).</w:t>
      </w:r>
    </w:p>
    <w:p w:rsidR="007D6309" w:rsidRPr="007D6309" w:rsidRDefault="007D6309" w:rsidP="007D6309">
      <w:pPr>
        <w:jc w:val="both"/>
        <w:rPr>
          <w:rFonts w:eastAsia="Arial"/>
          <w:sz w:val="22"/>
          <w:szCs w:val="22"/>
          <w:lang w:val="pl"/>
        </w:rPr>
      </w:pPr>
    </w:p>
    <w:p w:rsidR="007D6309" w:rsidRPr="007D6309" w:rsidRDefault="007D6309" w:rsidP="007D6309">
      <w:pPr>
        <w:jc w:val="both"/>
        <w:rPr>
          <w:rFonts w:eastAsia="Arial"/>
          <w:sz w:val="22"/>
          <w:szCs w:val="22"/>
          <w:lang w:val="pl"/>
        </w:rPr>
      </w:pPr>
      <w:r w:rsidRPr="007D6309">
        <w:rPr>
          <w:rFonts w:eastAsia="Arial"/>
          <w:sz w:val="22"/>
          <w:szCs w:val="22"/>
          <w:lang w:val="pl"/>
        </w:rPr>
        <w:t>Umiejętność rozpoznawania symptomów przemocy wobec dzieci jest konieczna, by móc ochronić dzieci przed krzywdzeniem i zaniedbywaniem. Występowanie pojedynczego objawu nie jest dowodem na to, że dziecko doświadcza krzywdzenia. Jeśli jednak symptom powtarza się, bądź kilka objawów występuje jednocześnie, możliwe jest, że mamy do czynienia z przemocą wobec dzieci. Podejrzenie, że dziecko doświadcza przemocy jest szczególnie uzasadnione, gdy z objawami u dziecka współwystępują określone zachowania rodziców lub opiekunów.</w:t>
      </w:r>
    </w:p>
    <w:p w:rsidR="007D6309" w:rsidRPr="007D6309" w:rsidRDefault="007D6309" w:rsidP="007D6309">
      <w:pPr>
        <w:jc w:val="both"/>
        <w:rPr>
          <w:rFonts w:eastAsia="Arial"/>
          <w:lang w:val="pl"/>
        </w:rPr>
      </w:pPr>
      <w:r w:rsidRPr="007D6309">
        <w:rPr>
          <w:rFonts w:eastAsia="Arial"/>
          <w:lang w:val="pl"/>
        </w:rPr>
        <w:br/>
        <w:t>Wyróżnia się 4 podstawowe formy krzywdzenia:</w:t>
      </w:r>
    </w:p>
    <w:p w:rsidR="007D6309" w:rsidRPr="007D6309" w:rsidRDefault="007D6309" w:rsidP="007D6309">
      <w:pPr>
        <w:numPr>
          <w:ilvl w:val="0"/>
          <w:numId w:val="20"/>
        </w:numPr>
        <w:spacing w:line="276" w:lineRule="auto"/>
        <w:contextualSpacing/>
        <w:jc w:val="both"/>
        <w:rPr>
          <w:rFonts w:eastAsia="Arial"/>
          <w:lang w:val="pl"/>
        </w:rPr>
      </w:pPr>
      <w:r w:rsidRPr="007D6309">
        <w:rPr>
          <w:rFonts w:eastAsia="Arial"/>
          <w:b/>
          <w:lang w:val="pl"/>
        </w:rPr>
        <w:t>Przemoc fizyczna</w:t>
      </w:r>
    </w:p>
    <w:p w:rsidR="007D6309" w:rsidRPr="007D6309" w:rsidRDefault="007D6309" w:rsidP="007D6309">
      <w:pPr>
        <w:ind w:left="851"/>
        <w:jc w:val="both"/>
        <w:rPr>
          <w:rFonts w:eastAsia="Arial"/>
          <w:lang w:val="pl"/>
        </w:rPr>
      </w:pPr>
      <w:r w:rsidRPr="007D6309">
        <w:rPr>
          <w:rFonts w:eastAsia="Arial"/>
          <w:lang w:val="pl"/>
        </w:rPr>
        <w:t>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Może być czynnością powtarzalną lub jednorazową;</w:t>
      </w:r>
    </w:p>
    <w:p w:rsidR="007D6309" w:rsidRPr="007D6309" w:rsidRDefault="007D6309" w:rsidP="007D6309">
      <w:pPr>
        <w:numPr>
          <w:ilvl w:val="0"/>
          <w:numId w:val="21"/>
        </w:numPr>
        <w:spacing w:line="276" w:lineRule="auto"/>
        <w:contextualSpacing/>
        <w:jc w:val="both"/>
        <w:rPr>
          <w:rFonts w:eastAsia="Arial"/>
          <w:lang w:val="pl"/>
        </w:rPr>
      </w:pPr>
      <w:r w:rsidRPr="007D6309">
        <w:rPr>
          <w:rFonts w:eastAsia="Arial"/>
          <w:lang w:val="pl"/>
        </w:rPr>
        <w:t>formy przemocy fizycznej:</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popychanie,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szarpanie,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policzkowanie,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szczypanie,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kopanie,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duszenie,</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bicie otwartą ręką, pięścią lub przedmiotami,</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oblewanie wrzątkiem lub substancjami żrącymi,</w:t>
      </w:r>
    </w:p>
    <w:p w:rsidR="007D6309" w:rsidRPr="007D6309" w:rsidRDefault="007D6309" w:rsidP="007D6309">
      <w:pPr>
        <w:numPr>
          <w:ilvl w:val="0"/>
          <w:numId w:val="34"/>
        </w:numPr>
        <w:spacing w:line="276" w:lineRule="auto"/>
        <w:contextualSpacing/>
        <w:jc w:val="both"/>
        <w:rPr>
          <w:rFonts w:eastAsia="Arial"/>
          <w:lang w:val="pl"/>
        </w:rPr>
      </w:pPr>
      <w:r w:rsidRPr="007D6309">
        <w:rPr>
          <w:rFonts w:eastAsia="Arial"/>
          <w:lang w:val="pl"/>
        </w:rPr>
        <w:t>przypalanie papierosem</w:t>
      </w:r>
    </w:p>
    <w:p w:rsidR="007D6309" w:rsidRDefault="007D6309" w:rsidP="007D6309">
      <w:pPr>
        <w:numPr>
          <w:ilvl w:val="0"/>
          <w:numId w:val="34"/>
        </w:numPr>
        <w:spacing w:line="276" w:lineRule="auto"/>
        <w:contextualSpacing/>
        <w:jc w:val="both"/>
        <w:rPr>
          <w:rFonts w:eastAsia="Arial"/>
          <w:lang w:val="pl"/>
        </w:rPr>
      </w:pPr>
      <w:r w:rsidRPr="007D6309">
        <w:rPr>
          <w:rFonts w:eastAsia="Arial"/>
          <w:lang w:val="pl"/>
        </w:rPr>
        <w:t>użycie broni, ostrych narzędzi.</w:t>
      </w:r>
    </w:p>
    <w:p w:rsidR="007D6309" w:rsidRPr="007D6309" w:rsidRDefault="007D6309" w:rsidP="007D6309">
      <w:pPr>
        <w:spacing w:line="276" w:lineRule="auto"/>
        <w:contextualSpacing/>
        <w:jc w:val="both"/>
        <w:rPr>
          <w:rFonts w:eastAsia="Arial"/>
          <w:lang w:val="pl"/>
        </w:rPr>
      </w:pPr>
    </w:p>
    <w:p w:rsidR="007D6309" w:rsidRPr="007D6309" w:rsidRDefault="007D6309" w:rsidP="007D6309">
      <w:pPr>
        <w:numPr>
          <w:ilvl w:val="0"/>
          <w:numId w:val="21"/>
        </w:numPr>
        <w:spacing w:line="276" w:lineRule="auto"/>
        <w:contextualSpacing/>
        <w:jc w:val="both"/>
        <w:rPr>
          <w:rFonts w:eastAsia="Arial"/>
          <w:lang w:val="pl"/>
        </w:rPr>
      </w:pPr>
      <w:r w:rsidRPr="007D6309">
        <w:rPr>
          <w:rFonts w:eastAsia="Arial"/>
          <w:lang w:val="pl"/>
        </w:rPr>
        <w:lastRenderedPageBreak/>
        <w:t>zauważalne symptomy przemocy fizycznej:</w:t>
      </w:r>
    </w:p>
    <w:p w:rsidR="007D6309" w:rsidRPr="007D6309" w:rsidRDefault="007D6309" w:rsidP="007D6309">
      <w:pPr>
        <w:numPr>
          <w:ilvl w:val="0"/>
          <w:numId w:val="22"/>
        </w:numPr>
        <w:spacing w:line="276" w:lineRule="auto"/>
        <w:contextualSpacing/>
        <w:jc w:val="both"/>
        <w:rPr>
          <w:rFonts w:eastAsia="Arial"/>
          <w:lang w:val="pl"/>
        </w:rPr>
      </w:pPr>
      <w:r w:rsidRPr="007D6309">
        <w:rPr>
          <w:rFonts w:eastAsia="Arial"/>
          <w:lang w:val="pl"/>
        </w:rPr>
        <w:t>ślady palców i przedmiotów na ciele dziecka,</w:t>
      </w:r>
    </w:p>
    <w:p w:rsidR="007D6309" w:rsidRPr="007D6309" w:rsidRDefault="007D6309" w:rsidP="007D6309">
      <w:pPr>
        <w:numPr>
          <w:ilvl w:val="0"/>
          <w:numId w:val="22"/>
        </w:numPr>
        <w:spacing w:line="276" w:lineRule="auto"/>
        <w:contextualSpacing/>
        <w:jc w:val="both"/>
        <w:rPr>
          <w:rFonts w:eastAsia="Arial"/>
          <w:lang w:val="pl"/>
        </w:rPr>
      </w:pPr>
      <w:r w:rsidRPr="007D6309">
        <w:rPr>
          <w:rFonts w:eastAsia="Arial"/>
          <w:lang w:val="pl"/>
        </w:rPr>
        <w:t>okrągłe punktowe poparzenia,</w:t>
      </w:r>
    </w:p>
    <w:p w:rsidR="007D6309" w:rsidRPr="007D6309" w:rsidRDefault="007D6309" w:rsidP="007D6309">
      <w:pPr>
        <w:numPr>
          <w:ilvl w:val="0"/>
          <w:numId w:val="22"/>
        </w:numPr>
        <w:spacing w:line="276" w:lineRule="auto"/>
        <w:contextualSpacing/>
        <w:jc w:val="both"/>
        <w:rPr>
          <w:rFonts w:eastAsia="Arial"/>
          <w:lang w:val="pl"/>
        </w:rPr>
      </w:pPr>
      <w:r w:rsidRPr="007D6309">
        <w:rPr>
          <w:rFonts w:eastAsia="Arial"/>
          <w:lang w:val="pl"/>
        </w:rPr>
        <w:t>opuchlizna, złamania, zwichnięcia,</w:t>
      </w:r>
    </w:p>
    <w:p w:rsidR="007D6309" w:rsidRPr="007D6309" w:rsidRDefault="007D6309" w:rsidP="007D6309">
      <w:pPr>
        <w:numPr>
          <w:ilvl w:val="0"/>
          <w:numId w:val="22"/>
        </w:numPr>
        <w:spacing w:line="276" w:lineRule="auto"/>
        <w:contextualSpacing/>
        <w:jc w:val="both"/>
        <w:rPr>
          <w:rFonts w:eastAsia="Arial"/>
          <w:lang w:val="pl"/>
        </w:rPr>
      </w:pPr>
      <w:r w:rsidRPr="007D6309">
        <w:rPr>
          <w:rFonts w:eastAsia="Arial"/>
          <w:lang w:val="pl"/>
        </w:rPr>
        <w:t>skarpetkowe odparzenia,</w:t>
      </w:r>
    </w:p>
    <w:p w:rsidR="007D6309" w:rsidRPr="007D6309" w:rsidRDefault="007D6309" w:rsidP="007D6309">
      <w:pPr>
        <w:numPr>
          <w:ilvl w:val="0"/>
          <w:numId w:val="22"/>
        </w:numPr>
        <w:spacing w:line="276" w:lineRule="auto"/>
        <w:contextualSpacing/>
        <w:jc w:val="both"/>
        <w:rPr>
          <w:rFonts w:eastAsia="Arial"/>
          <w:lang w:val="pl"/>
        </w:rPr>
      </w:pPr>
      <w:r w:rsidRPr="007D6309">
        <w:rPr>
          <w:rFonts w:eastAsia="Arial"/>
          <w:lang w:val="pl"/>
        </w:rPr>
        <w:t>siniaki w nietypowych miejscach ciała dziecka, np. okularowe w okolicy oczu;</w:t>
      </w:r>
    </w:p>
    <w:p w:rsidR="007D6309" w:rsidRPr="007D6309" w:rsidRDefault="007D6309" w:rsidP="007D6309">
      <w:pPr>
        <w:numPr>
          <w:ilvl w:val="0"/>
          <w:numId w:val="21"/>
        </w:numPr>
        <w:spacing w:line="276" w:lineRule="auto"/>
        <w:contextualSpacing/>
        <w:jc w:val="both"/>
        <w:rPr>
          <w:rFonts w:eastAsia="Arial"/>
          <w:lang w:val="pl"/>
        </w:rPr>
      </w:pPr>
      <w:r w:rsidRPr="007D6309">
        <w:rPr>
          <w:rFonts w:eastAsia="Arial"/>
          <w:lang w:val="pl"/>
        </w:rPr>
        <w:t>pośrednio obserwowanie zachowania dziecka:</w:t>
      </w:r>
    </w:p>
    <w:p w:rsidR="007D6309" w:rsidRPr="007D6309" w:rsidRDefault="007D6309" w:rsidP="007D6309">
      <w:pPr>
        <w:numPr>
          <w:ilvl w:val="0"/>
          <w:numId w:val="23"/>
        </w:numPr>
        <w:spacing w:line="276" w:lineRule="auto"/>
        <w:contextualSpacing/>
        <w:jc w:val="both"/>
        <w:rPr>
          <w:rFonts w:eastAsia="Arial"/>
          <w:lang w:val="pl"/>
        </w:rPr>
      </w:pPr>
      <w:r w:rsidRPr="007D6309">
        <w:rPr>
          <w:rFonts w:eastAsia="Arial"/>
          <w:lang w:val="pl"/>
        </w:rPr>
        <w:t>lęk przed rozebraniem się,</w:t>
      </w:r>
    </w:p>
    <w:p w:rsidR="007D6309" w:rsidRPr="007D6309" w:rsidRDefault="007D6309" w:rsidP="007D6309">
      <w:pPr>
        <w:numPr>
          <w:ilvl w:val="0"/>
          <w:numId w:val="23"/>
        </w:numPr>
        <w:spacing w:line="276" w:lineRule="auto"/>
        <w:contextualSpacing/>
        <w:jc w:val="both"/>
        <w:rPr>
          <w:rFonts w:eastAsia="Arial"/>
          <w:lang w:val="pl"/>
        </w:rPr>
      </w:pPr>
      <w:r w:rsidRPr="007D6309">
        <w:rPr>
          <w:rFonts w:eastAsia="Arial"/>
          <w:lang w:val="pl"/>
        </w:rPr>
        <w:t>lęk przed dotykiem drugiej osoby,</w:t>
      </w:r>
    </w:p>
    <w:p w:rsidR="007D6309" w:rsidRPr="007D6309" w:rsidRDefault="007D6309" w:rsidP="007D6309">
      <w:pPr>
        <w:numPr>
          <w:ilvl w:val="0"/>
          <w:numId w:val="23"/>
        </w:numPr>
        <w:spacing w:line="276" w:lineRule="auto"/>
        <w:contextualSpacing/>
        <w:jc w:val="both"/>
        <w:rPr>
          <w:rFonts w:eastAsia="Arial"/>
          <w:lang w:val="pl"/>
        </w:rPr>
      </w:pPr>
      <w:r w:rsidRPr="007D6309">
        <w:rPr>
          <w:rFonts w:eastAsia="Arial"/>
          <w:lang w:val="pl"/>
        </w:rPr>
        <w:t>strój nieadekwatny do pory roku i pogody (długie rękawy, kiedy jest ciepło),</w:t>
      </w:r>
    </w:p>
    <w:p w:rsidR="007D6309" w:rsidRPr="007D6309" w:rsidRDefault="007D6309" w:rsidP="007D6309">
      <w:pPr>
        <w:numPr>
          <w:ilvl w:val="0"/>
          <w:numId w:val="23"/>
        </w:numPr>
        <w:spacing w:line="276" w:lineRule="auto"/>
        <w:contextualSpacing/>
        <w:jc w:val="both"/>
        <w:rPr>
          <w:rFonts w:eastAsia="Arial"/>
          <w:lang w:val="pl"/>
        </w:rPr>
      </w:pPr>
      <w:r w:rsidRPr="007D6309">
        <w:rPr>
          <w:rFonts w:eastAsia="Arial"/>
          <w:lang w:val="pl"/>
        </w:rPr>
        <w:t>nadmierna apatia lub agresja,</w:t>
      </w:r>
    </w:p>
    <w:p w:rsidR="007D6309" w:rsidRPr="007D6309" w:rsidRDefault="007D6309" w:rsidP="007D6309">
      <w:pPr>
        <w:numPr>
          <w:ilvl w:val="0"/>
          <w:numId w:val="23"/>
        </w:numPr>
        <w:spacing w:line="276" w:lineRule="auto"/>
        <w:contextualSpacing/>
        <w:jc w:val="both"/>
        <w:rPr>
          <w:rFonts w:eastAsia="Arial"/>
          <w:lang w:val="pl"/>
        </w:rPr>
      </w:pPr>
      <w:r w:rsidRPr="007D6309">
        <w:rPr>
          <w:rFonts w:eastAsia="Arial"/>
          <w:lang w:val="pl"/>
        </w:rPr>
        <w:t>noszenie ciemnych okularów, także przy braku słońca.</w:t>
      </w:r>
    </w:p>
    <w:p w:rsidR="007D6309" w:rsidRPr="007D6309" w:rsidRDefault="007D6309" w:rsidP="007D6309">
      <w:pPr>
        <w:numPr>
          <w:ilvl w:val="0"/>
          <w:numId w:val="21"/>
        </w:numPr>
        <w:spacing w:line="276" w:lineRule="auto"/>
        <w:contextualSpacing/>
        <w:jc w:val="both"/>
        <w:rPr>
          <w:rFonts w:eastAsia="Arial"/>
          <w:lang w:val="pl"/>
        </w:rPr>
      </w:pPr>
      <w:r w:rsidRPr="007D6309">
        <w:rPr>
          <w:rFonts w:eastAsia="Arial"/>
          <w:lang w:val="pl"/>
        </w:rPr>
        <w:t>symptomatyczne zachowania obserwowane u rodziców/opiekunów:</w:t>
      </w:r>
    </w:p>
    <w:p w:rsidR="007D6309" w:rsidRPr="007D6309" w:rsidRDefault="007D6309" w:rsidP="007D6309">
      <w:pPr>
        <w:numPr>
          <w:ilvl w:val="1"/>
          <w:numId w:val="21"/>
        </w:numPr>
        <w:spacing w:line="276" w:lineRule="auto"/>
        <w:ind w:left="1134"/>
        <w:contextualSpacing/>
        <w:jc w:val="both"/>
        <w:rPr>
          <w:rFonts w:eastAsia="Arial"/>
          <w:lang w:val="pl"/>
        </w:rPr>
      </w:pPr>
      <w:r w:rsidRPr="007D6309">
        <w:rPr>
          <w:rFonts w:eastAsia="Arial"/>
        </w:rPr>
        <w:t>podaje sprzeczne lub nieprzekonujące wyjaśnienia obrażeń dziecka, bądź w ogóle odmawia wyjaśnień</w:t>
      </w:r>
    </w:p>
    <w:p w:rsidR="007D6309" w:rsidRPr="007D6309" w:rsidRDefault="007D6309" w:rsidP="007D6309">
      <w:pPr>
        <w:numPr>
          <w:ilvl w:val="1"/>
          <w:numId w:val="21"/>
        </w:numPr>
        <w:spacing w:line="276" w:lineRule="auto"/>
        <w:ind w:left="1134"/>
        <w:contextualSpacing/>
        <w:jc w:val="both"/>
        <w:rPr>
          <w:rFonts w:eastAsia="Arial"/>
          <w:lang w:val="pl"/>
        </w:rPr>
      </w:pPr>
      <w:r w:rsidRPr="007D6309">
        <w:rPr>
          <w:rFonts w:eastAsia="Arial"/>
        </w:rPr>
        <w:t>mówi o dziecku w negatywny sposób, na przykład używając określeń takich jak: „idiota”, „głupi”, „gówniarz”, "kretyn"</w:t>
      </w:r>
    </w:p>
    <w:p w:rsidR="007D6309" w:rsidRPr="007D6309" w:rsidRDefault="007D6309" w:rsidP="007D6309">
      <w:pPr>
        <w:numPr>
          <w:ilvl w:val="1"/>
          <w:numId w:val="21"/>
        </w:numPr>
        <w:spacing w:line="276" w:lineRule="auto"/>
        <w:ind w:left="1134"/>
        <w:contextualSpacing/>
        <w:jc w:val="both"/>
        <w:rPr>
          <w:rFonts w:eastAsia="Arial"/>
          <w:lang w:val="pl"/>
        </w:rPr>
      </w:pPr>
      <w:r w:rsidRPr="007D6309">
        <w:rPr>
          <w:rFonts w:eastAsia="Arial"/>
        </w:rPr>
        <w:t>poddaje dziecko surowej fizycznej dyscyplinie</w:t>
      </w:r>
    </w:p>
    <w:p w:rsidR="007D6309" w:rsidRPr="007D6309" w:rsidRDefault="007D6309" w:rsidP="007D6309">
      <w:pPr>
        <w:numPr>
          <w:ilvl w:val="1"/>
          <w:numId w:val="21"/>
        </w:numPr>
        <w:spacing w:line="276" w:lineRule="auto"/>
        <w:ind w:left="1134"/>
        <w:contextualSpacing/>
        <w:jc w:val="both"/>
        <w:rPr>
          <w:rFonts w:eastAsia="Arial"/>
          <w:lang w:val="pl"/>
        </w:rPr>
      </w:pPr>
      <w:r w:rsidRPr="007D6309">
        <w:rPr>
          <w:rFonts w:eastAsia="Arial"/>
        </w:rPr>
        <w:t>nadużywa alkoholu lub narkotyków</w:t>
      </w:r>
    </w:p>
    <w:p w:rsidR="007D6309" w:rsidRPr="007D6309" w:rsidRDefault="007D6309" w:rsidP="007D6309">
      <w:pPr>
        <w:jc w:val="both"/>
        <w:rPr>
          <w:rFonts w:eastAsia="Arial"/>
          <w:lang w:val="pl"/>
        </w:rPr>
      </w:pPr>
    </w:p>
    <w:p w:rsidR="007D6309" w:rsidRPr="007D6309" w:rsidRDefault="007D6309" w:rsidP="007D6309">
      <w:pPr>
        <w:numPr>
          <w:ilvl w:val="0"/>
          <w:numId w:val="20"/>
        </w:numPr>
        <w:spacing w:line="276" w:lineRule="auto"/>
        <w:contextualSpacing/>
        <w:jc w:val="both"/>
        <w:rPr>
          <w:rFonts w:eastAsia="Arial"/>
          <w:lang w:val="pl"/>
        </w:rPr>
      </w:pPr>
      <w:r w:rsidRPr="007D6309">
        <w:rPr>
          <w:rFonts w:eastAsia="Arial"/>
          <w:b/>
          <w:lang w:val="pl"/>
        </w:rPr>
        <w:t>Przemoc psychiczna/emocjonalna</w:t>
      </w:r>
      <w:r w:rsidRPr="007D6309">
        <w:rPr>
          <w:rFonts w:eastAsia="Arial"/>
          <w:lang w:val="pl"/>
        </w:rPr>
        <w:t>:</w:t>
      </w:r>
    </w:p>
    <w:p w:rsidR="007D6309" w:rsidRPr="007D6309" w:rsidRDefault="007D6309" w:rsidP="007D6309">
      <w:pPr>
        <w:ind w:left="720"/>
        <w:contextualSpacing/>
        <w:jc w:val="both"/>
        <w:rPr>
          <w:rFonts w:eastAsia="Arial"/>
          <w:lang w:val="pl"/>
        </w:rPr>
      </w:pPr>
      <w:r w:rsidRPr="007D6309">
        <w:rPr>
          <w:rFonts w:eastAsia="Arial"/>
          <w:lang w:val="pl"/>
        </w:rPr>
        <w:t xml:space="preserve">To chroniczna, </w:t>
      </w:r>
      <w:proofErr w:type="spellStart"/>
      <w:r w:rsidRPr="007D6309">
        <w:rPr>
          <w:rFonts w:eastAsia="Arial"/>
          <w:lang w:val="pl"/>
        </w:rPr>
        <w:t>niefizyczna</w:t>
      </w:r>
      <w:proofErr w:type="spellEnd"/>
      <w:r w:rsidRPr="007D6309">
        <w:rPr>
          <w:rFonts w:eastAsia="Arial"/>
          <w:lang w:val="pl"/>
        </w:rPr>
        <w:t>, szkodliwa interakcja pomiędzy dzieckiem a osobą dorosłą, obejmująca zarówno działania, jak i zaniechania;</w:t>
      </w:r>
    </w:p>
    <w:p w:rsidR="007D6309" w:rsidRPr="007D6309" w:rsidRDefault="007D6309" w:rsidP="007D6309">
      <w:pPr>
        <w:numPr>
          <w:ilvl w:val="0"/>
          <w:numId w:val="24"/>
        </w:numPr>
        <w:spacing w:line="276" w:lineRule="auto"/>
        <w:contextualSpacing/>
        <w:jc w:val="both"/>
        <w:rPr>
          <w:rFonts w:eastAsia="Arial"/>
          <w:lang w:val="pl"/>
        </w:rPr>
      </w:pPr>
      <w:r w:rsidRPr="007D6309">
        <w:rPr>
          <w:rFonts w:eastAsia="Arial"/>
          <w:lang w:val="pl"/>
        </w:rPr>
        <w:t>formy przemocy psychicznej:</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niedostępność emocjonalna,</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zaniedbywanie emocjonalne,</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relacja z dzieckiem oparta na wrogości, obwinianiu, oczernianiu, odrzucaniu,</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nieodpowiedzialne rozwojowo lub niekonsekwentne interakcje z dzieckiem,</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niedostrzeganie lub nieuznawanie indywidualności dziecka i granic psychicznych pomiędzy osobą dorosłą a dzieckiem,</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agresja słowna, grożenie, lekceważenie, zastraszanie, wyśmiewanie, poniżanie, upokarzanie, zawstydzanie,</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narażenie dziecka na bycie świadkiem przemocy wobec innej osoby, zwłaszcza takiej, z którą jest emocjonalnie związane,</w:t>
      </w:r>
    </w:p>
    <w:p w:rsidR="007D6309" w:rsidRPr="007D6309" w:rsidRDefault="007D6309" w:rsidP="007D6309">
      <w:pPr>
        <w:numPr>
          <w:ilvl w:val="0"/>
          <w:numId w:val="25"/>
        </w:numPr>
        <w:spacing w:line="276" w:lineRule="auto"/>
        <w:contextualSpacing/>
        <w:jc w:val="both"/>
        <w:rPr>
          <w:rFonts w:eastAsia="Arial"/>
          <w:lang w:val="pl"/>
        </w:rPr>
      </w:pPr>
      <w:r w:rsidRPr="007D6309">
        <w:rPr>
          <w:rFonts w:eastAsia="Arial"/>
          <w:lang w:val="pl"/>
        </w:rPr>
        <w:t>nadmierne izolowanie dziecka, zaburzające jego socjalizację.</w:t>
      </w:r>
    </w:p>
    <w:p w:rsidR="007D6309" w:rsidRPr="007D6309" w:rsidRDefault="007D6309" w:rsidP="007D6309">
      <w:pPr>
        <w:numPr>
          <w:ilvl w:val="0"/>
          <w:numId w:val="24"/>
        </w:numPr>
        <w:spacing w:line="276" w:lineRule="auto"/>
        <w:contextualSpacing/>
        <w:jc w:val="both"/>
        <w:rPr>
          <w:rFonts w:eastAsia="Arial"/>
          <w:lang w:val="pl"/>
        </w:rPr>
      </w:pPr>
      <w:r w:rsidRPr="007D6309">
        <w:rPr>
          <w:rFonts w:eastAsia="Arial"/>
          <w:lang w:val="pl"/>
        </w:rPr>
        <w:t>objawy przemocy psychicznej:</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zaburzenia mowy (wynikające z napięcia nerwowego),</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psychosomatyczne (bóle jelitowo-żołądkowe, bóle i zawroty głowy),</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moczenie i zanieczyszczanie się,</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bóle mięśni, nadmierna potliwość, zaburzenia snu,</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brak poczucia pewności siebie, niska samoocena, wycofanie,</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depresja, fobie, lęki,</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zachowanie destrukcyjne,</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kłopoty z kontrolą emocji,</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lastRenderedPageBreak/>
        <w:t>poczucie krzywdy i winy, nieufność do innych,</w:t>
      </w:r>
    </w:p>
    <w:p w:rsidR="007D6309" w:rsidRPr="007D6309" w:rsidRDefault="007D6309" w:rsidP="007D6309">
      <w:pPr>
        <w:numPr>
          <w:ilvl w:val="0"/>
          <w:numId w:val="26"/>
        </w:numPr>
        <w:spacing w:line="276" w:lineRule="auto"/>
        <w:contextualSpacing/>
        <w:jc w:val="both"/>
        <w:rPr>
          <w:rFonts w:eastAsia="Arial"/>
          <w:lang w:val="pl"/>
        </w:rPr>
      </w:pPr>
      <w:r w:rsidRPr="007D6309">
        <w:rPr>
          <w:rFonts w:eastAsia="Arial"/>
          <w:lang w:val="pl"/>
        </w:rPr>
        <w:t>problemy szkolne, zachowania agresywne w stosunku do innych osób.</w:t>
      </w:r>
    </w:p>
    <w:p w:rsidR="007D6309" w:rsidRPr="007D6309" w:rsidRDefault="007D6309" w:rsidP="007D6309">
      <w:pPr>
        <w:numPr>
          <w:ilvl w:val="0"/>
          <w:numId w:val="24"/>
        </w:numPr>
        <w:spacing w:line="276" w:lineRule="auto"/>
        <w:contextualSpacing/>
        <w:jc w:val="both"/>
        <w:rPr>
          <w:rFonts w:eastAsia="Arial"/>
          <w:lang w:val="pl"/>
        </w:rPr>
      </w:pPr>
      <w:r w:rsidRPr="007D6309">
        <w:rPr>
          <w:rFonts w:eastAsia="Arial"/>
          <w:lang w:val="pl"/>
        </w:rPr>
        <w:t>symptomatyczne zachowania obserwowane u rodziców/opiekunów:</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ciągle obwinia i poniża dziecko,</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nie interesuje się problemami dziecka,</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faworyzuje jedno z rodzeństwa,</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w oczekiwaniach i wymaganiach wobec dziecka nie bierze pod uwagę jego możliwości,</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nadużywa alkoholu lub narkotyków.</w:t>
      </w:r>
    </w:p>
    <w:p w:rsidR="007D6309" w:rsidRPr="007D6309" w:rsidRDefault="007D6309" w:rsidP="007D6309">
      <w:pPr>
        <w:jc w:val="both"/>
        <w:rPr>
          <w:rFonts w:eastAsia="Arial"/>
          <w:lang w:val="pl"/>
        </w:rPr>
      </w:pPr>
    </w:p>
    <w:p w:rsidR="007D6309" w:rsidRPr="007D6309" w:rsidRDefault="007D6309" w:rsidP="007D6309">
      <w:pPr>
        <w:numPr>
          <w:ilvl w:val="0"/>
          <w:numId w:val="20"/>
        </w:numPr>
        <w:spacing w:line="276" w:lineRule="auto"/>
        <w:contextualSpacing/>
        <w:jc w:val="both"/>
        <w:rPr>
          <w:rFonts w:eastAsia="Arial"/>
          <w:lang w:val="pl"/>
        </w:rPr>
      </w:pPr>
      <w:r w:rsidRPr="007D6309">
        <w:rPr>
          <w:rFonts w:eastAsia="Arial"/>
          <w:b/>
          <w:lang w:val="pl"/>
        </w:rPr>
        <w:t>Wykorzystanie seksualne</w:t>
      </w:r>
      <w:r w:rsidRPr="007D6309">
        <w:rPr>
          <w:rFonts w:eastAsia="Arial"/>
          <w:lang w:val="pl"/>
        </w:rPr>
        <w:t>:</w:t>
      </w:r>
    </w:p>
    <w:p w:rsidR="007D6309" w:rsidRPr="007D6309" w:rsidRDefault="007D6309" w:rsidP="007D6309">
      <w:pPr>
        <w:ind w:left="720"/>
        <w:contextualSpacing/>
        <w:jc w:val="both"/>
        <w:rPr>
          <w:rFonts w:eastAsia="Arial"/>
          <w:lang w:val="pl"/>
        </w:rPr>
      </w:pPr>
      <w:r w:rsidRPr="007D6309">
        <w:rPr>
          <w:rFonts w:eastAsia="Arial"/>
          <w:lang w:val="pl"/>
        </w:rPr>
        <w:t xml:space="preserve">To włączanie dziecka do lat 15 w aktywność seksualną, której nie jest ono w stanie w pełni zrozumieć i udzielić na nią świadomej zgody, i/lub na którą nie jest odpowiednio dojrzałe rozwojowo i nie może się zgodzić w ważny prawnie sposób, i/lub która jest niezgodna z normami prawnymi lub obyczajowymi, społecznymi. Z wykorzystaniem seksualnym mamy do czynienia, gdy taka aktywność wystąpi między dzieckiem </w:t>
      </w:r>
      <w:r w:rsidRPr="007D6309">
        <w:rPr>
          <w:rFonts w:eastAsia="Arial"/>
          <w:lang w:val="pl"/>
        </w:rPr>
        <w:br/>
        <w:t>a dorosłym lub dzieckiem a innym dzieckiem, jeśli te osoby ze względu na wiek bądź stopień rozwoju pozostają w relacji opieki, zależności i władzy;</w:t>
      </w:r>
    </w:p>
    <w:p w:rsidR="007D6309" w:rsidRPr="007D6309" w:rsidRDefault="007D6309" w:rsidP="007D6309">
      <w:pPr>
        <w:numPr>
          <w:ilvl w:val="0"/>
          <w:numId w:val="27"/>
        </w:numPr>
        <w:spacing w:line="276" w:lineRule="auto"/>
        <w:contextualSpacing/>
        <w:jc w:val="both"/>
        <w:rPr>
          <w:rFonts w:eastAsia="Arial"/>
          <w:lang w:val="pl"/>
        </w:rPr>
      </w:pPr>
      <w:r w:rsidRPr="007D6309">
        <w:rPr>
          <w:rFonts w:eastAsia="Arial"/>
          <w:lang w:val="pl"/>
        </w:rPr>
        <w:t>formy przemocy seksualnej:</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współżycie z dzieckiem</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prezentowanie treści o tematyce pornograficznej,</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robienie zdjęć lub filmów z udziałem dziecka bez odzieży,</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komentowanie dziecka w sposób erotyczny,</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proponowanie relacji intymnych,</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dotykanie w miejscach intymnych,</w:t>
      </w:r>
    </w:p>
    <w:p w:rsidR="007D6309" w:rsidRPr="007D6309" w:rsidRDefault="007D6309" w:rsidP="007D6309">
      <w:pPr>
        <w:numPr>
          <w:ilvl w:val="0"/>
          <w:numId w:val="28"/>
        </w:numPr>
        <w:spacing w:line="276" w:lineRule="auto"/>
        <w:contextualSpacing/>
        <w:jc w:val="both"/>
        <w:rPr>
          <w:rFonts w:eastAsia="Arial"/>
          <w:lang w:val="pl"/>
        </w:rPr>
      </w:pPr>
      <w:r w:rsidRPr="007D6309">
        <w:rPr>
          <w:rFonts w:eastAsia="Arial"/>
          <w:lang w:val="pl"/>
        </w:rPr>
        <w:t>zmuszanie do oglądania nagości i/lub dotykania przez dziecko, ocieranie, kontakty oralne;</w:t>
      </w:r>
    </w:p>
    <w:p w:rsidR="007D6309" w:rsidRPr="007D6309" w:rsidRDefault="007D6309" w:rsidP="007D6309">
      <w:pPr>
        <w:numPr>
          <w:ilvl w:val="0"/>
          <w:numId w:val="27"/>
        </w:numPr>
        <w:spacing w:line="276" w:lineRule="auto"/>
        <w:contextualSpacing/>
        <w:jc w:val="both"/>
        <w:rPr>
          <w:rFonts w:eastAsia="Arial"/>
          <w:lang w:val="pl"/>
        </w:rPr>
      </w:pPr>
      <w:r w:rsidRPr="007D6309">
        <w:rPr>
          <w:rFonts w:eastAsia="Arial"/>
          <w:lang w:val="pl"/>
        </w:rPr>
        <w:t>konsekwencje przemocy seksualnej:</w:t>
      </w:r>
    </w:p>
    <w:p w:rsidR="007D6309" w:rsidRPr="007D6309" w:rsidRDefault="007D6309" w:rsidP="007D6309">
      <w:pPr>
        <w:numPr>
          <w:ilvl w:val="0"/>
          <w:numId w:val="29"/>
        </w:numPr>
        <w:spacing w:line="276" w:lineRule="auto"/>
        <w:contextualSpacing/>
        <w:jc w:val="both"/>
        <w:rPr>
          <w:rFonts w:eastAsia="Arial"/>
          <w:lang w:val="pl"/>
        </w:rPr>
      </w:pPr>
      <w:r w:rsidRPr="007D6309">
        <w:rPr>
          <w:rFonts w:eastAsia="Arial"/>
          <w:lang w:val="pl"/>
        </w:rPr>
        <w:t>somatyczne:</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infekcje dróg moczowo - płciowych bez podłoża organicznego,</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urazy zewnętrznych narządów płciowych: zaczerwienienia, otarcia naskórka, bolesność,</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urazy około odbytowe i pochwy,</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ból przy oddawaniu moczu czy kału, np. krwawe stolce, krwawienie z narządów rodnych,</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upławy,</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infekcje jamy ustnej,</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urazy ciała związane ze stosowaną przemocą fizyczną,</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infekcje przenoszone drogą płciową, np. weneryczne, grzybicze, HIV,</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niezrozumiałe pojawienie się dolegliwości somatycznych, np. bólów brzucha, głowy, wymiotów, nudności, nietrzymanie kału i moczu,</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spadek apetytu,</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trudności związane z siedzeniem lub chodzeniem,</w:t>
      </w:r>
    </w:p>
    <w:p w:rsidR="007D6309" w:rsidRPr="007D6309" w:rsidRDefault="007D6309" w:rsidP="007D6309">
      <w:pPr>
        <w:numPr>
          <w:ilvl w:val="0"/>
          <w:numId w:val="30"/>
        </w:numPr>
        <w:spacing w:line="276" w:lineRule="auto"/>
        <w:contextualSpacing/>
        <w:jc w:val="both"/>
        <w:rPr>
          <w:rFonts w:eastAsia="Arial"/>
          <w:lang w:val="pl"/>
        </w:rPr>
      </w:pPr>
      <w:r w:rsidRPr="007D6309">
        <w:rPr>
          <w:rFonts w:eastAsia="Arial"/>
          <w:lang w:val="pl"/>
        </w:rPr>
        <w:t>ciąża,</w:t>
      </w:r>
    </w:p>
    <w:p w:rsidR="007D6309" w:rsidRPr="007D6309" w:rsidRDefault="007D6309" w:rsidP="007D6309">
      <w:pPr>
        <w:numPr>
          <w:ilvl w:val="0"/>
          <w:numId w:val="29"/>
        </w:numPr>
        <w:spacing w:line="276" w:lineRule="auto"/>
        <w:contextualSpacing/>
        <w:jc w:val="both"/>
        <w:rPr>
          <w:rFonts w:eastAsia="Arial"/>
          <w:lang w:val="pl"/>
        </w:rPr>
      </w:pPr>
      <w:r w:rsidRPr="007D6309">
        <w:rPr>
          <w:rFonts w:eastAsia="Arial"/>
          <w:lang w:val="pl"/>
        </w:rPr>
        <w:lastRenderedPageBreak/>
        <w:t>poznawcze, emocjonalne, behawioralne:</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 xml:space="preserve">zbytnia erotyzacja dziecka, znajomość </w:t>
      </w:r>
      <w:proofErr w:type="spellStart"/>
      <w:r w:rsidRPr="007D6309">
        <w:rPr>
          <w:rFonts w:eastAsia="Arial"/>
          <w:lang w:val="pl"/>
        </w:rPr>
        <w:t>zachowań</w:t>
      </w:r>
      <w:proofErr w:type="spellEnd"/>
      <w:r w:rsidRPr="007D6309">
        <w:rPr>
          <w:rFonts w:eastAsia="Arial"/>
          <w:lang w:val="pl"/>
        </w:rPr>
        <w:t xml:space="preserve"> seksualnych charakterystycznych dla osób dorosłych (widoczna np. w rysunkach, gestach podczas rozmowy),</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 xml:space="preserve">prowokacyjne zachowania seksualne zarówno w stosunku do dorosłych, </w:t>
      </w:r>
      <w:r w:rsidRPr="007D6309">
        <w:rPr>
          <w:rFonts w:eastAsia="Arial"/>
          <w:lang w:val="pl"/>
        </w:rPr>
        <w:br/>
        <w:t>jak i rówieśników,</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zachowania masturbacyjne,</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erotyczne rysunki lub zabawy dziecka,</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zaburzenia snu, lęki nocne, koszmary nocne,</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zaburzenia przyjmowania pokarmu,</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u małych dzieci zachowania o charakterze regresywnym, takie, jak moczenie się, ssanie palca, kiwanie,</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izolowanie się, zamykanie się w sobie,</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lęki, strach, fobie, nerwice, depresje, przygnębienie, smutek,</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lęki związane z daną płcią, np. wobec rodzica danej płci,</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zachowania agresywne i/lub autodestrukcyjne, np. próby samobójcze, samobójstwa,</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nadpobudliwość ruchowa,</w:t>
      </w:r>
    </w:p>
    <w:p w:rsidR="007D6309" w:rsidRPr="007D6309" w:rsidRDefault="007D6309" w:rsidP="007D6309">
      <w:pPr>
        <w:numPr>
          <w:ilvl w:val="0"/>
          <w:numId w:val="31"/>
        </w:numPr>
        <w:spacing w:line="276" w:lineRule="auto"/>
        <w:contextualSpacing/>
        <w:jc w:val="both"/>
        <w:rPr>
          <w:rFonts w:eastAsia="Arial"/>
          <w:lang w:val="pl"/>
        </w:rPr>
      </w:pPr>
      <w:r w:rsidRPr="007D6309">
        <w:rPr>
          <w:rFonts w:eastAsia="Arial"/>
          <w:lang w:val="pl"/>
        </w:rPr>
        <w:t>poczucie winy, krzywdy.</w:t>
      </w:r>
    </w:p>
    <w:p w:rsidR="007D6309" w:rsidRPr="007D6309" w:rsidRDefault="007D6309" w:rsidP="007D6309">
      <w:pPr>
        <w:numPr>
          <w:ilvl w:val="0"/>
          <w:numId w:val="27"/>
        </w:numPr>
        <w:spacing w:line="276" w:lineRule="auto"/>
        <w:contextualSpacing/>
        <w:jc w:val="both"/>
        <w:rPr>
          <w:rFonts w:eastAsia="Arial"/>
          <w:lang w:val="pl"/>
        </w:rPr>
      </w:pPr>
      <w:r w:rsidRPr="007D6309">
        <w:rPr>
          <w:rFonts w:eastAsia="Arial"/>
          <w:lang w:val="pl"/>
        </w:rPr>
        <w:t>symptomatyczne zachowania obserwowane u rodziców/opiekunów:</w:t>
      </w:r>
    </w:p>
    <w:p w:rsidR="007D6309" w:rsidRPr="007D6309" w:rsidRDefault="007D6309" w:rsidP="007D6309">
      <w:pPr>
        <w:numPr>
          <w:ilvl w:val="1"/>
          <w:numId w:val="27"/>
        </w:numPr>
        <w:spacing w:line="276" w:lineRule="auto"/>
        <w:contextualSpacing/>
        <w:jc w:val="both"/>
        <w:rPr>
          <w:rFonts w:eastAsia="Arial"/>
          <w:lang w:val="pl"/>
        </w:rPr>
      </w:pPr>
      <w:r w:rsidRPr="007D6309">
        <w:rPr>
          <w:rFonts w:eastAsia="Arial"/>
          <w:lang w:val="pl"/>
        </w:rPr>
        <w:t xml:space="preserve">przekracza dopuszczalne granice w kontakcie fizycznym z dzieckiem </w:t>
      </w:r>
      <w:r w:rsidRPr="007D6309">
        <w:rPr>
          <w:rFonts w:eastAsia="Arial"/>
          <w:lang w:val="pl"/>
        </w:rPr>
        <w:br/>
        <w:t>(np. podczas zabawy),</w:t>
      </w:r>
    </w:p>
    <w:p w:rsidR="007D6309" w:rsidRPr="007D6309" w:rsidRDefault="007D6309" w:rsidP="007D6309">
      <w:pPr>
        <w:numPr>
          <w:ilvl w:val="1"/>
          <w:numId w:val="27"/>
        </w:numPr>
        <w:spacing w:line="276" w:lineRule="auto"/>
        <w:contextualSpacing/>
        <w:jc w:val="both"/>
        <w:rPr>
          <w:rFonts w:eastAsia="Arial"/>
          <w:lang w:val="pl"/>
        </w:rPr>
      </w:pPr>
      <w:r w:rsidRPr="007D6309">
        <w:rPr>
          <w:rFonts w:eastAsia="Arial"/>
          <w:lang w:val="pl"/>
        </w:rPr>
        <w:t>nadużywa alkoholu lub narkotyków,</w:t>
      </w:r>
    </w:p>
    <w:p w:rsidR="007D6309" w:rsidRPr="007D6309" w:rsidRDefault="007D6309" w:rsidP="007D6309">
      <w:pPr>
        <w:numPr>
          <w:ilvl w:val="1"/>
          <w:numId w:val="27"/>
        </w:numPr>
        <w:spacing w:line="276" w:lineRule="auto"/>
        <w:contextualSpacing/>
        <w:jc w:val="both"/>
        <w:rPr>
          <w:rFonts w:eastAsia="Arial"/>
          <w:lang w:val="pl"/>
        </w:rPr>
      </w:pPr>
      <w:r w:rsidRPr="007D6309">
        <w:rPr>
          <w:rFonts w:eastAsia="Arial"/>
          <w:lang w:val="pl"/>
        </w:rPr>
        <w:t>nie utrzymuje relacji z osobami spoza rodziny,</w:t>
      </w:r>
    </w:p>
    <w:p w:rsidR="007D6309" w:rsidRPr="007D6309" w:rsidRDefault="007D6309" w:rsidP="007D6309">
      <w:pPr>
        <w:numPr>
          <w:ilvl w:val="1"/>
          <w:numId w:val="27"/>
        </w:numPr>
        <w:spacing w:line="276" w:lineRule="auto"/>
        <w:contextualSpacing/>
        <w:jc w:val="both"/>
        <w:rPr>
          <w:rFonts w:eastAsia="Arial"/>
          <w:lang w:val="pl"/>
        </w:rPr>
      </w:pPr>
      <w:r w:rsidRPr="007D6309">
        <w:rPr>
          <w:rFonts w:eastAsia="Arial"/>
          <w:lang w:val="pl"/>
        </w:rPr>
        <w:t xml:space="preserve">przejawia nadopiekuńczość w stosunku do dziecka, ogranicza jego kontakty </w:t>
      </w:r>
      <w:r w:rsidRPr="007D6309">
        <w:rPr>
          <w:rFonts w:eastAsia="Arial"/>
          <w:lang w:val="pl"/>
        </w:rPr>
        <w:br/>
        <w:t>z rówieśnikami.</w:t>
      </w:r>
    </w:p>
    <w:p w:rsidR="007D6309" w:rsidRPr="007D6309" w:rsidRDefault="007D6309" w:rsidP="007D6309">
      <w:pPr>
        <w:jc w:val="both"/>
        <w:rPr>
          <w:rFonts w:eastAsia="Arial"/>
          <w:lang w:val="pl"/>
        </w:rPr>
      </w:pPr>
      <w:r w:rsidRPr="007D6309">
        <w:rPr>
          <w:rFonts w:eastAsia="Arial"/>
          <w:lang w:val="pl"/>
        </w:rPr>
        <w:t>Wymienione zachowania rodzica lub opiekuna wzbudzają podejrzenia wykorzystania seksualnego, jeśli pojawiają się razem z symptomami występującymi u dziecka.</w:t>
      </w:r>
    </w:p>
    <w:p w:rsidR="007D6309" w:rsidRPr="007D6309" w:rsidRDefault="007D6309" w:rsidP="007D6309">
      <w:pPr>
        <w:jc w:val="both"/>
        <w:rPr>
          <w:rFonts w:eastAsia="Arial"/>
          <w:lang w:val="pl"/>
        </w:rPr>
      </w:pPr>
    </w:p>
    <w:p w:rsidR="007D6309" w:rsidRPr="007D6309" w:rsidRDefault="007D6309" w:rsidP="007D6309">
      <w:pPr>
        <w:numPr>
          <w:ilvl w:val="0"/>
          <w:numId w:val="20"/>
        </w:numPr>
        <w:spacing w:line="276" w:lineRule="auto"/>
        <w:contextualSpacing/>
        <w:jc w:val="both"/>
        <w:rPr>
          <w:rFonts w:eastAsia="Arial"/>
          <w:lang w:val="pl"/>
        </w:rPr>
      </w:pPr>
      <w:r w:rsidRPr="007D6309">
        <w:rPr>
          <w:rFonts w:eastAsia="Arial"/>
          <w:b/>
          <w:lang w:val="pl"/>
        </w:rPr>
        <w:t>Zaniedbywanie</w:t>
      </w:r>
      <w:r w:rsidRPr="007D6309">
        <w:rPr>
          <w:rFonts w:eastAsia="Arial"/>
          <w:lang w:val="pl"/>
        </w:rPr>
        <w:t>:</w:t>
      </w:r>
    </w:p>
    <w:p w:rsidR="007D6309" w:rsidRPr="007D6309" w:rsidRDefault="007D6309" w:rsidP="007D6309">
      <w:pPr>
        <w:ind w:left="720"/>
        <w:contextualSpacing/>
        <w:jc w:val="both"/>
        <w:rPr>
          <w:rFonts w:eastAsia="Arial"/>
          <w:lang w:val="pl"/>
        </w:rPr>
      </w:pPr>
      <w:r w:rsidRPr="007D6309">
        <w:rPr>
          <w:rFonts w:eastAsia="Arial"/>
          <w:lang w:val="pl"/>
        </w:rPr>
        <w:t xml:space="preserve">To chroniczne lub incydentalne niezaspokajanie podstawowych potrzeb fizycznych </w:t>
      </w:r>
      <w:r w:rsidRPr="007D6309">
        <w:rPr>
          <w:rFonts w:eastAsia="Arial"/>
          <w:lang w:val="pl"/>
        </w:rPr>
        <w:br/>
        <w:t xml:space="preserve">i psychicznych dziecka i/lub nierespektowanie jego podstawowych praw, powodujące zaburzenia jego zdrowia i/lub trudności w rozwoju. Do zaniedbywania dochodzi </w:t>
      </w:r>
      <w:r w:rsidRPr="007D6309">
        <w:rPr>
          <w:rFonts w:eastAsia="Arial"/>
          <w:lang w:val="pl"/>
        </w:rPr>
        <w:br/>
        <w:t xml:space="preserve">w relacji dziecka z osobą, która jest zobowiązana do opieki, wychowania, troski </w:t>
      </w:r>
      <w:r w:rsidRPr="007D6309">
        <w:rPr>
          <w:rFonts w:eastAsia="Arial"/>
          <w:lang w:val="pl"/>
        </w:rPr>
        <w:br/>
        <w:t>i ochrony dziecka;</w:t>
      </w:r>
    </w:p>
    <w:p w:rsidR="007D6309" w:rsidRPr="007D6309" w:rsidRDefault="007D6309" w:rsidP="007D6309">
      <w:pPr>
        <w:numPr>
          <w:ilvl w:val="0"/>
          <w:numId w:val="32"/>
        </w:numPr>
        <w:spacing w:line="276" w:lineRule="auto"/>
        <w:contextualSpacing/>
        <w:jc w:val="both"/>
        <w:rPr>
          <w:rFonts w:eastAsia="Arial"/>
          <w:lang w:val="pl"/>
        </w:rPr>
      </w:pPr>
      <w:r w:rsidRPr="007D6309">
        <w:rPr>
          <w:rFonts w:eastAsia="Arial"/>
          <w:lang w:val="pl"/>
        </w:rPr>
        <w:t>objawy zaniedbania:</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częsta absencja na zajęciach</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wagarowanie,</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brak przyborów lub stroju wymaganego na zajęciach,</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ubiór nieadekwatny do pory roku,</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niedożywienie,</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zaniedbanie pod względem higienicznym i zdrowotnym (brudna skóra, rażąco małych rozmiarów odzież, przewlekłe nieleczone choroby, niezażywanie niezbędnych leków, brak koniecznych badań, zaburzony rozwój fizyczny),</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lastRenderedPageBreak/>
        <w:t>pozostawanie na dworze bez opieki w godzinach wieczornych i nocnych (zwłaszcza młodsze dzieci),</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 xml:space="preserve">niedbanie o higienę snu i odpoczynku, </w:t>
      </w:r>
    </w:p>
    <w:p w:rsidR="007D6309" w:rsidRPr="007D6309" w:rsidRDefault="007D6309" w:rsidP="007D6309">
      <w:pPr>
        <w:numPr>
          <w:ilvl w:val="0"/>
          <w:numId w:val="33"/>
        </w:numPr>
        <w:spacing w:line="276" w:lineRule="auto"/>
        <w:contextualSpacing/>
        <w:jc w:val="both"/>
        <w:rPr>
          <w:rFonts w:eastAsia="Arial"/>
          <w:lang w:val="pl"/>
        </w:rPr>
      </w:pPr>
      <w:r w:rsidRPr="007D6309">
        <w:rPr>
          <w:rFonts w:eastAsia="Arial"/>
          <w:lang w:val="pl"/>
        </w:rPr>
        <w:t>apatia, bierność.</w:t>
      </w:r>
    </w:p>
    <w:p w:rsidR="007D6309" w:rsidRPr="007D6309" w:rsidRDefault="007D6309" w:rsidP="007D6309">
      <w:pPr>
        <w:numPr>
          <w:ilvl w:val="0"/>
          <w:numId w:val="32"/>
        </w:numPr>
        <w:spacing w:line="276" w:lineRule="auto"/>
        <w:contextualSpacing/>
        <w:jc w:val="both"/>
        <w:rPr>
          <w:rFonts w:eastAsia="Arial"/>
          <w:lang w:val="pl"/>
        </w:rPr>
      </w:pPr>
      <w:r w:rsidRPr="007D6309">
        <w:rPr>
          <w:rFonts w:eastAsia="Arial"/>
          <w:lang w:val="pl"/>
        </w:rPr>
        <w:t>symptomatyczne zachowania obserwowane u rodziców/opiekunów</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nie interesuje się losem dziecka,</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jest apatyczny lub pogrążony w depresji,</w:t>
      </w:r>
    </w:p>
    <w:p w:rsidR="007D6309" w:rsidRPr="007D6309" w:rsidRDefault="007D6309" w:rsidP="007D6309">
      <w:pPr>
        <w:numPr>
          <w:ilvl w:val="1"/>
          <w:numId w:val="32"/>
        </w:numPr>
        <w:spacing w:line="276" w:lineRule="auto"/>
        <w:ind w:left="1134" w:hanging="425"/>
        <w:contextualSpacing/>
        <w:jc w:val="both"/>
        <w:rPr>
          <w:rFonts w:eastAsia="Arial"/>
          <w:lang w:val="pl"/>
        </w:rPr>
      </w:pPr>
      <w:r w:rsidRPr="007D6309">
        <w:rPr>
          <w:rFonts w:eastAsia="Arial"/>
          <w:lang w:val="pl"/>
        </w:rPr>
        <w:t>nadużywa alkoholu lub narkotyków.</w:t>
      </w:r>
    </w:p>
    <w:p w:rsidR="007D6309" w:rsidRPr="007D6309" w:rsidRDefault="007D6309" w:rsidP="007D6309">
      <w:pPr>
        <w:spacing w:line="276" w:lineRule="auto"/>
        <w:rPr>
          <w:rFonts w:eastAsia="Arial"/>
          <w:sz w:val="22"/>
          <w:szCs w:val="22"/>
          <w:lang w:val="pl"/>
        </w:rPr>
      </w:pPr>
    </w:p>
    <w:p w:rsidR="007D6309" w:rsidRPr="007D6309" w:rsidRDefault="007D6309" w:rsidP="007D6309">
      <w:pPr>
        <w:spacing w:line="276" w:lineRule="auto"/>
        <w:rPr>
          <w:rFonts w:eastAsia="Arial"/>
          <w:sz w:val="22"/>
          <w:szCs w:val="22"/>
          <w:lang w:val="pl"/>
        </w:rPr>
      </w:pPr>
    </w:p>
    <w:p w:rsidR="007D6309" w:rsidRPr="007D6309" w:rsidRDefault="007D6309" w:rsidP="007D6309">
      <w:pPr>
        <w:spacing w:line="276" w:lineRule="auto"/>
        <w:rPr>
          <w:rFonts w:eastAsia="Arial"/>
          <w:lang w:val="pl"/>
        </w:rPr>
      </w:pPr>
      <w:r w:rsidRPr="007D6309">
        <w:rPr>
          <w:rFonts w:eastAsia="Arial"/>
        </w:rPr>
        <w:t>Wszystkie rodzaje krzywdzenia mogą być niszczące dla dziecka. Zdarza się, że emocjonalne konsekwencje przemocy są dla dziecka trudniejsze i bardziej bolesne niż fizyczne.</w:t>
      </w:r>
    </w:p>
    <w:p w:rsidR="007D6309" w:rsidRPr="007D6309" w:rsidRDefault="007D6309" w:rsidP="007D6309">
      <w:pPr>
        <w:spacing w:line="276" w:lineRule="auto"/>
        <w:rPr>
          <w:rFonts w:eastAsia="Arial"/>
          <w:lang w:val="pl"/>
        </w:rPr>
      </w:pPr>
    </w:p>
    <w:p w:rsidR="007D6309" w:rsidRPr="007D6309" w:rsidRDefault="007D6309" w:rsidP="007D6309">
      <w:pPr>
        <w:spacing w:line="276" w:lineRule="auto"/>
        <w:rPr>
          <w:rFonts w:eastAsia="Arial"/>
          <w:sz w:val="22"/>
          <w:szCs w:val="22"/>
        </w:rPr>
      </w:pPr>
    </w:p>
    <w:p w:rsidR="007D6309" w:rsidRDefault="007D6309" w:rsidP="00C6683A">
      <w:pPr>
        <w:pStyle w:val="Default"/>
        <w:rPr>
          <w:sz w:val="23"/>
          <w:szCs w:val="23"/>
        </w:rPr>
      </w:pPr>
    </w:p>
    <w:p w:rsidR="009500E3" w:rsidRDefault="009500E3"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C6683A">
      <w:pPr>
        <w:pStyle w:val="Default"/>
        <w:rPr>
          <w:sz w:val="23"/>
          <w:szCs w:val="23"/>
        </w:rPr>
      </w:pPr>
    </w:p>
    <w:p w:rsidR="007D6309" w:rsidRDefault="007D6309" w:rsidP="007D6309">
      <w:pPr>
        <w:jc w:val="center"/>
        <w:rPr>
          <w:b/>
          <w:bCs/>
        </w:rPr>
      </w:pPr>
      <w:r>
        <w:rPr>
          <w:noProof/>
        </w:rPr>
        <w:lastRenderedPageBreak/>
        <mc:AlternateContent>
          <mc:Choice Requires="wps">
            <w:drawing>
              <wp:anchor distT="0" distB="0" distL="114300" distR="114300" simplePos="0" relativeHeight="251663360" behindDoc="0" locked="0" layoutInCell="1" allowOverlap="1" wp14:anchorId="4C71BB9E" wp14:editId="42377603">
                <wp:simplePos x="0" y="0"/>
                <wp:positionH relativeFrom="column">
                  <wp:posOffset>4351655</wp:posOffset>
                </wp:positionH>
                <wp:positionV relativeFrom="paragraph">
                  <wp:posOffset>-264160</wp:posOffset>
                </wp:positionV>
                <wp:extent cx="2124075" cy="1403985"/>
                <wp:effectExtent l="0" t="0" r="952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solidFill>
                          <a:srgbClr val="FFFFFF"/>
                        </a:solidFill>
                        <a:ln w="9525">
                          <a:noFill/>
                          <a:miter lim="800000"/>
                          <a:headEnd/>
                          <a:tailEnd/>
                        </a:ln>
                      </wps:spPr>
                      <wps:txbx>
                        <w:txbxContent>
                          <w:p w:rsidR="00E90367" w:rsidRPr="00FF1974" w:rsidRDefault="00E90367" w:rsidP="007D6309">
                            <w:pPr>
                              <w:rPr>
                                <w:i/>
                                <w:sz w:val="20"/>
                                <w:szCs w:val="20"/>
                              </w:rPr>
                            </w:pPr>
                            <w:r w:rsidRPr="00547035">
                              <w:rPr>
                                <w:sz w:val="20"/>
                                <w:szCs w:val="20"/>
                              </w:rPr>
                              <w:t xml:space="preserve">Załącznik nr </w:t>
                            </w:r>
                            <w:r>
                              <w:rPr>
                                <w:sz w:val="20"/>
                                <w:szCs w:val="20"/>
                              </w:rPr>
                              <w:t xml:space="preserve"> 2</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42.65pt;margin-top:-20.8pt;width:167.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" stroked="f">
                <v:textbox style="mso-fit-shape-to-text:t">
                  <w:txbxContent>
                    <w:p w:rsidR="00E90367" w:rsidRPr="00FF1974" w:rsidRDefault="00E90367" w:rsidP="007D6309">
                      <w:pPr>
                        <w:rPr>
                          <w:i/>
                          <w:sz w:val="20"/>
                          <w:szCs w:val="20"/>
                        </w:rPr>
                      </w:pPr>
                      <w:r w:rsidRPr="00547035">
                        <w:rPr>
                          <w:sz w:val="20"/>
                          <w:szCs w:val="20"/>
                        </w:rPr>
                        <w:t xml:space="preserve">Załącznik nr </w:t>
                      </w:r>
                      <w:r>
                        <w:rPr>
                          <w:sz w:val="20"/>
                          <w:szCs w:val="20"/>
                        </w:rPr>
                        <w:t xml:space="preserve"> 2</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v:textbox>
              </v:shape>
            </w:pict>
          </mc:Fallback>
        </mc:AlternateContent>
      </w:r>
    </w:p>
    <w:p w:rsidR="007D6309" w:rsidRDefault="007D6309" w:rsidP="007D6309">
      <w:pPr>
        <w:rPr>
          <w:b/>
          <w:bCs/>
        </w:rPr>
      </w:pPr>
    </w:p>
    <w:p w:rsidR="007D6309" w:rsidRDefault="007D6309" w:rsidP="007D6309">
      <w:pPr>
        <w:jc w:val="center"/>
        <w:rPr>
          <w:b/>
          <w:bCs/>
        </w:rPr>
      </w:pPr>
      <w:r w:rsidRPr="00BE7ECC">
        <w:rPr>
          <w:b/>
          <w:bCs/>
        </w:rPr>
        <w:t xml:space="preserve">Zasady </w:t>
      </w:r>
      <w:r>
        <w:rPr>
          <w:b/>
          <w:bCs/>
        </w:rPr>
        <w:t>bezpiecznych relacji</w:t>
      </w:r>
      <w:r w:rsidRPr="00BE7ECC">
        <w:rPr>
          <w:b/>
          <w:bCs/>
        </w:rPr>
        <w:t xml:space="preserve"> między </w:t>
      </w:r>
      <w:r>
        <w:rPr>
          <w:b/>
          <w:bCs/>
        </w:rPr>
        <w:t>pracownikami i współpracownikami a dziećmi korzystającymi z oferty DK</w:t>
      </w:r>
      <w:r w:rsidRPr="00BE7ECC">
        <w:rPr>
          <w:b/>
          <w:bCs/>
        </w:rPr>
        <w:t xml:space="preserve">, a w szczególności zachowania niedozwolone wobec </w:t>
      </w:r>
      <w:r>
        <w:rPr>
          <w:b/>
          <w:bCs/>
        </w:rPr>
        <w:t>dzieci</w:t>
      </w:r>
      <w:r w:rsidRPr="00BE7ECC">
        <w:rPr>
          <w:b/>
          <w:bCs/>
        </w:rPr>
        <w:t>.</w:t>
      </w:r>
    </w:p>
    <w:p w:rsidR="007D6309" w:rsidRPr="00BE7ECC" w:rsidRDefault="007D6309" w:rsidP="007D6309">
      <w:pPr>
        <w:jc w:val="center"/>
      </w:pPr>
    </w:p>
    <w:p w:rsidR="007D6309" w:rsidRDefault="007D6309" w:rsidP="007D6309">
      <w:pPr>
        <w:pStyle w:val="Akapitzlist"/>
        <w:numPr>
          <w:ilvl w:val="0"/>
          <w:numId w:val="35"/>
        </w:numPr>
        <w:ind w:left="426"/>
        <w:rPr>
          <w:rFonts w:ascii="Times New Roman" w:hAnsi="Times New Roman" w:cs="Times New Roman"/>
        </w:rPr>
      </w:pPr>
      <w:r w:rsidRPr="00BE7ECC">
        <w:rPr>
          <w:rFonts w:ascii="Times New Roman" w:hAnsi="Times New Roman" w:cs="Times New Roman"/>
        </w:rPr>
        <w:t xml:space="preserve">Podstawową zasadą relacji między </w:t>
      </w:r>
      <w:r>
        <w:rPr>
          <w:rFonts w:ascii="Times New Roman" w:hAnsi="Times New Roman" w:cs="Times New Roman"/>
        </w:rPr>
        <w:t xml:space="preserve">pracownikami i </w:t>
      </w:r>
      <w:r w:rsidRPr="00BE7ECC">
        <w:rPr>
          <w:rFonts w:ascii="Times New Roman" w:hAnsi="Times New Roman" w:cs="Times New Roman"/>
        </w:rPr>
        <w:t xml:space="preserve">współpracownikami DK jest działanie dla dobra dziecka, z poszanowaniem jego godności, z uwzględnieniem jego emocji i potrzeb oraz </w:t>
      </w:r>
      <w:r>
        <w:rPr>
          <w:rFonts w:ascii="Times New Roman" w:hAnsi="Times New Roman" w:cs="Times New Roman"/>
        </w:rPr>
        <w:br/>
      </w:r>
      <w:r w:rsidRPr="00BE7ECC">
        <w:rPr>
          <w:rFonts w:ascii="Times New Roman" w:hAnsi="Times New Roman" w:cs="Times New Roman"/>
        </w:rPr>
        <w:t>w jego najlepszym interesie.</w:t>
      </w:r>
    </w:p>
    <w:p w:rsidR="007D6309" w:rsidRDefault="007D6309" w:rsidP="007D6309">
      <w:pPr>
        <w:pStyle w:val="Akapitzlist"/>
        <w:numPr>
          <w:ilvl w:val="0"/>
          <w:numId w:val="35"/>
        </w:numPr>
        <w:ind w:left="426"/>
        <w:rPr>
          <w:rFonts w:ascii="Times New Roman" w:hAnsi="Times New Roman" w:cs="Times New Roman"/>
        </w:rPr>
      </w:pPr>
      <w:r>
        <w:rPr>
          <w:rFonts w:ascii="Times New Roman" w:hAnsi="Times New Roman" w:cs="Times New Roman"/>
        </w:rPr>
        <w:t xml:space="preserve">Pracownicy i </w:t>
      </w:r>
      <w:r w:rsidRPr="00BE7ECC">
        <w:rPr>
          <w:rFonts w:ascii="Times New Roman" w:hAnsi="Times New Roman" w:cs="Times New Roman"/>
        </w:rPr>
        <w:t xml:space="preserve">współpracownicy działają  wyłącznie w ramach obowiązującego prawa powszechnego, przepisów wewnętrznych oraz swoich uprawnień i kompetencji. </w:t>
      </w:r>
    </w:p>
    <w:p w:rsidR="007D6309" w:rsidRDefault="007D6309" w:rsidP="007D6309">
      <w:pPr>
        <w:pStyle w:val="Akapitzlist"/>
        <w:numPr>
          <w:ilvl w:val="0"/>
          <w:numId w:val="35"/>
        </w:numPr>
        <w:ind w:left="426"/>
        <w:rPr>
          <w:rFonts w:ascii="Times New Roman" w:hAnsi="Times New Roman" w:cs="Times New Roman"/>
        </w:rPr>
      </w:pPr>
      <w:r w:rsidRPr="00BE7ECC">
        <w:rPr>
          <w:rFonts w:ascii="Times New Roman" w:hAnsi="Times New Roman" w:cs="Times New Roman"/>
        </w:rPr>
        <w:t xml:space="preserve">Zasady bezpiecznych relacji </w:t>
      </w:r>
      <w:r>
        <w:rPr>
          <w:rFonts w:ascii="Times New Roman" w:hAnsi="Times New Roman" w:cs="Times New Roman"/>
        </w:rPr>
        <w:t>pomiędzy pracownikami/współpracownikami a</w:t>
      </w:r>
      <w:r w:rsidRPr="00BE7ECC">
        <w:rPr>
          <w:rFonts w:ascii="Times New Roman" w:hAnsi="Times New Roman" w:cs="Times New Roman"/>
        </w:rPr>
        <w:t xml:space="preserve"> dziećmi obowiązują wszystkich pracowników</w:t>
      </w:r>
      <w:r>
        <w:rPr>
          <w:rFonts w:ascii="Times New Roman" w:hAnsi="Times New Roman" w:cs="Times New Roman"/>
        </w:rPr>
        <w:t xml:space="preserve"> i współpracowników, w tym </w:t>
      </w:r>
      <w:r w:rsidRPr="00BE7ECC">
        <w:rPr>
          <w:rFonts w:ascii="Times New Roman" w:hAnsi="Times New Roman" w:cs="Times New Roman"/>
        </w:rPr>
        <w:t xml:space="preserve"> stażystów, praktykantów, wolontariuszy</w:t>
      </w:r>
      <w:r>
        <w:rPr>
          <w:rFonts w:ascii="Times New Roman" w:hAnsi="Times New Roman" w:cs="Times New Roman"/>
        </w:rPr>
        <w:t xml:space="preserve"> </w:t>
      </w:r>
      <w:r>
        <w:rPr>
          <w:rFonts w:ascii="Times New Roman" w:hAnsi="Times New Roman" w:cs="Times New Roman"/>
        </w:rPr>
        <w:br/>
      </w:r>
      <w:r w:rsidRPr="00BE7ECC">
        <w:rPr>
          <w:rFonts w:ascii="Times New Roman" w:hAnsi="Times New Roman" w:cs="Times New Roman"/>
        </w:rPr>
        <w:t xml:space="preserve">i </w:t>
      </w:r>
      <w:r>
        <w:rPr>
          <w:rFonts w:ascii="Times New Roman" w:hAnsi="Times New Roman" w:cs="Times New Roman"/>
        </w:rPr>
        <w:t>zleceniobiorców.</w:t>
      </w:r>
    </w:p>
    <w:p w:rsidR="007D6309" w:rsidRDefault="007D6309" w:rsidP="007D6309">
      <w:pPr>
        <w:pStyle w:val="Akapitzlist"/>
        <w:numPr>
          <w:ilvl w:val="0"/>
          <w:numId w:val="35"/>
        </w:numPr>
        <w:ind w:left="426"/>
        <w:rPr>
          <w:rFonts w:ascii="Times New Roman" w:hAnsi="Times New Roman" w:cs="Times New Roman"/>
        </w:rPr>
      </w:pPr>
      <w:r w:rsidRPr="00BE7ECC">
        <w:rPr>
          <w:rFonts w:ascii="Times New Roman" w:hAnsi="Times New Roman" w:cs="Times New Roman"/>
        </w:rPr>
        <w:t>Podstawowe standardy</w:t>
      </w:r>
      <w:r>
        <w:rPr>
          <w:rFonts w:ascii="Times New Roman" w:hAnsi="Times New Roman" w:cs="Times New Roman"/>
        </w:rPr>
        <w:t xml:space="preserve"> </w:t>
      </w:r>
      <w:r w:rsidRPr="00BE7ECC">
        <w:rPr>
          <w:rFonts w:ascii="Times New Roman" w:hAnsi="Times New Roman" w:cs="Times New Roman"/>
        </w:rPr>
        <w:t>określające zasady, o których mo</w:t>
      </w:r>
      <w:r>
        <w:rPr>
          <w:rFonts w:ascii="Times New Roman" w:hAnsi="Times New Roman" w:cs="Times New Roman"/>
        </w:rPr>
        <w:t>wa w ust. 3 obejmują w szczegól</w:t>
      </w:r>
      <w:r w:rsidRPr="00BE7ECC">
        <w:rPr>
          <w:rFonts w:ascii="Times New Roman" w:hAnsi="Times New Roman" w:cs="Times New Roman"/>
        </w:rPr>
        <w:t>ności:</w:t>
      </w:r>
    </w:p>
    <w:p w:rsidR="007D6309" w:rsidRDefault="007D6309" w:rsidP="007D6309">
      <w:pPr>
        <w:pStyle w:val="Akapitzlist"/>
        <w:numPr>
          <w:ilvl w:val="1"/>
          <w:numId w:val="35"/>
        </w:numPr>
        <w:ind w:left="993"/>
        <w:rPr>
          <w:rFonts w:ascii="Times New Roman" w:hAnsi="Times New Roman" w:cs="Times New Roman"/>
        </w:rPr>
      </w:pPr>
      <w:r w:rsidRPr="00BE7ECC">
        <w:rPr>
          <w:rFonts w:ascii="Times New Roman" w:hAnsi="Times New Roman" w:cs="Times New Roman"/>
        </w:rPr>
        <w:t>Utrzymywanie</w:t>
      </w:r>
      <w:r>
        <w:rPr>
          <w:rFonts w:ascii="Times New Roman" w:hAnsi="Times New Roman" w:cs="Times New Roman"/>
        </w:rPr>
        <w:t xml:space="preserve"> </w:t>
      </w:r>
      <w:r w:rsidRPr="00BE7ECC">
        <w:rPr>
          <w:rFonts w:ascii="Times New Roman" w:hAnsi="Times New Roman" w:cs="Times New Roman"/>
        </w:rPr>
        <w:t xml:space="preserve">profesjonalnej relacji z </w:t>
      </w:r>
      <w:r>
        <w:rPr>
          <w:rFonts w:ascii="Times New Roman" w:hAnsi="Times New Roman" w:cs="Times New Roman"/>
        </w:rPr>
        <w:t xml:space="preserve">dziećmi </w:t>
      </w:r>
      <w:r w:rsidRPr="00BE7ECC">
        <w:rPr>
          <w:rFonts w:ascii="Times New Roman" w:hAnsi="Times New Roman" w:cs="Times New Roman"/>
        </w:rPr>
        <w:t>i</w:t>
      </w:r>
      <w:r>
        <w:rPr>
          <w:rFonts w:ascii="Times New Roman" w:hAnsi="Times New Roman" w:cs="Times New Roman"/>
        </w:rPr>
        <w:t xml:space="preserve"> reagowanie wzglę</w:t>
      </w:r>
      <w:r w:rsidRPr="00BE7ECC">
        <w:rPr>
          <w:rFonts w:ascii="Times New Roman" w:hAnsi="Times New Roman" w:cs="Times New Roman"/>
        </w:rPr>
        <w:t>dem nich</w:t>
      </w:r>
      <w:r>
        <w:rPr>
          <w:rFonts w:ascii="Times New Roman" w:hAnsi="Times New Roman" w:cs="Times New Roman"/>
        </w:rPr>
        <w:t xml:space="preserve"> </w:t>
      </w:r>
      <w:r w:rsidRPr="00BE7ECC">
        <w:rPr>
          <w:rFonts w:ascii="Times New Roman" w:hAnsi="Times New Roman" w:cs="Times New Roman"/>
        </w:rPr>
        <w:t>w</w:t>
      </w:r>
      <w:r>
        <w:rPr>
          <w:rFonts w:ascii="Times New Roman" w:hAnsi="Times New Roman" w:cs="Times New Roman"/>
        </w:rPr>
        <w:t xml:space="preserve"> </w:t>
      </w:r>
      <w:r w:rsidRPr="00BE7ECC">
        <w:rPr>
          <w:rFonts w:ascii="Times New Roman" w:hAnsi="Times New Roman" w:cs="Times New Roman"/>
        </w:rPr>
        <w:t>sposób niezagrażający, adekwatny do sytuacji i sprawiedliwy</w:t>
      </w:r>
      <w:r>
        <w:rPr>
          <w:rFonts w:ascii="Times New Roman" w:hAnsi="Times New Roman" w:cs="Times New Roman"/>
        </w:rPr>
        <w:t xml:space="preserve"> wobec in</w:t>
      </w:r>
      <w:r w:rsidRPr="00BE7ECC">
        <w:rPr>
          <w:rFonts w:ascii="Times New Roman" w:hAnsi="Times New Roman" w:cs="Times New Roman"/>
        </w:rPr>
        <w:t>nych.</w:t>
      </w:r>
    </w:p>
    <w:p w:rsidR="007D6309" w:rsidRPr="00BE7ECC" w:rsidRDefault="007D6309" w:rsidP="007D6309">
      <w:pPr>
        <w:pStyle w:val="Akapitzlist"/>
        <w:numPr>
          <w:ilvl w:val="1"/>
          <w:numId w:val="35"/>
        </w:numPr>
        <w:ind w:left="993"/>
        <w:rPr>
          <w:rFonts w:ascii="Times New Roman" w:hAnsi="Times New Roman" w:cs="Times New Roman"/>
        </w:rPr>
      </w:pPr>
      <w:r w:rsidRPr="00BE7ECC">
        <w:rPr>
          <w:rFonts w:ascii="Times New Roman" w:hAnsi="Times New Roman" w:cs="Times New Roman"/>
        </w:rPr>
        <w:t>Zachowanie cierpliwości i szacunku w</w:t>
      </w:r>
      <w:r>
        <w:rPr>
          <w:rFonts w:ascii="Times New Roman" w:hAnsi="Times New Roman" w:cs="Times New Roman"/>
        </w:rPr>
        <w:t xml:space="preserve"> </w:t>
      </w:r>
      <w:r w:rsidRPr="00BE7ECC">
        <w:rPr>
          <w:rFonts w:ascii="Times New Roman" w:hAnsi="Times New Roman" w:cs="Times New Roman"/>
        </w:rPr>
        <w:t xml:space="preserve">komunikacji z </w:t>
      </w:r>
      <w:r>
        <w:rPr>
          <w:rFonts w:ascii="Times New Roman" w:hAnsi="Times New Roman" w:cs="Times New Roman"/>
        </w:rPr>
        <w:t>dziećmi</w:t>
      </w:r>
      <w:r w:rsidRPr="00BE7ECC">
        <w:rPr>
          <w:rFonts w:ascii="Times New Roman" w:hAnsi="Times New Roman" w:cs="Times New Roman"/>
        </w:rPr>
        <w:t xml:space="preserve">, podkreślające </w:t>
      </w:r>
      <w:r>
        <w:rPr>
          <w:rFonts w:ascii="Times New Roman" w:hAnsi="Times New Roman" w:cs="Times New Roman"/>
        </w:rPr>
        <w:br/>
        <w:t>zro</w:t>
      </w:r>
      <w:r w:rsidRPr="00BE7ECC">
        <w:rPr>
          <w:rFonts w:ascii="Times New Roman" w:hAnsi="Times New Roman" w:cs="Times New Roman"/>
        </w:rPr>
        <w:t xml:space="preserve">zumienie dla </w:t>
      </w:r>
      <w:r>
        <w:rPr>
          <w:rFonts w:ascii="Times New Roman" w:hAnsi="Times New Roman" w:cs="Times New Roman"/>
        </w:rPr>
        <w:t xml:space="preserve">ich </w:t>
      </w:r>
      <w:r w:rsidRPr="00BE7ECC">
        <w:rPr>
          <w:rFonts w:ascii="Times New Roman" w:hAnsi="Times New Roman" w:cs="Times New Roman"/>
        </w:rPr>
        <w:t>emocji</w:t>
      </w:r>
      <w:r>
        <w:rPr>
          <w:rFonts w:ascii="Times New Roman" w:hAnsi="Times New Roman" w:cs="Times New Roman"/>
        </w:rPr>
        <w:t>, nie</w:t>
      </w:r>
      <w:r w:rsidRPr="00BE7ECC">
        <w:rPr>
          <w:rFonts w:ascii="Times New Roman" w:hAnsi="Times New Roman" w:cs="Times New Roman"/>
        </w:rPr>
        <w:t>wymuszające zwierzeń na siłę i okazujące zainteresowanie, wsparcie i gotowość do rozmowy</w:t>
      </w:r>
      <w:r>
        <w:rPr>
          <w:rFonts w:ascii="Times New Roman" w:hAnsi="Times New Roman" w:cs="Times New Roman"/>
        </w:rPr>
        <w:t xml:space="preserve"> </w:t>
      </w:r>
      <w:r w:rsidRPr="00BE7ECC">
        <w:rPr>
          <w:rFonts w:ascii="Times New Roman" w:hAnsi="Times New Roman" w:cs="Times New Roman"/>
        </w:rPr>
        <w:t>i pomocy</w:t>
      </w:r>
      <w:r w:rsidRPr="00BE7ECC">
        <w:t>.</w:t>
      </w:r>
    </w:p>
    <w:p w:rsidR="007D6309"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W</w:t>
      </w:r>
      <w:r w:rsidRPr="00BE7ECC">
        <w:rPr>
          <w:rFonts w:ascii="Times New Roman" w:hAnsi="Times New Roman" w:cs="Times New Roman"/>
        </w:rPr>
        <w:t>yznaczanie</w:t>
      </w:r>
      <w:r>
        <w:rPr>
          <w:rFonts w:ascii="Times New Roman" w:hAnsi="Times New Roman" w:cs="Times New Roman"/>
        </w:rPr>
        <w:t xml:space="preserve"> dzieciom </w:t>
      </w:r>
      <w:r w:rsidRPr="00BE7ECC">
        <w:rPr>
          <w:rFonts w:ascii="Times New Roman" w:hAnsi="Times New Roman" w:cs="Times New Roman"/>
        </w:rPr>
        <w:t>jasnych</w:t>
      </w:r>
      <w:r>
        <w:rPr>
          <w:rFonts w:ascii="Times New Roman" w:hAnsi="Times New Roman" w:cs="Times New Roman"/>
        </w:rPr>
        <w:t xml:space="preserve"> </w:t>
      </w:r>
      <w:r w:rsidRPr="00BE7ECC">
        <w:rPr>
          <w:rFonts w:ascii="Times New Roman" w:hAnsi="Times New Roman" w:cs="Times New Roman"/>
        </w:rPr>
        <w:t>granic</w:t>
      </w:r>
      <w:r>
        <w:rPr>
          <w:rFonts w:ascii="Times New Roman" w:hAnsi="Times New Roman" w:cs="Times New Roman"/>
        </w:rPr>
        <w:t xml:space="preserve"> i oczekiwań, egzekwowanie  konsekwencji za ich nieprzestrzeganiu i uczenie ich tym samym</w:t>
      </w:r>
      <w:r w:rsidRPr="00BE7ECC">
        <w:rPr>
          <w:rFonts w:ascii="Times New Roman" w:hAnsi="Times New Roman" w:cs="Times New Roman"/>
        </w:rPr>
        <w:t xml:space="preserve"> </w:t>
      </w:r>
      <w:r>
        <w:rPr>
          <w:rFonts w:ascii="Times New Roman" w:hAnsi="Times New Roman" w:cs="Times New Roman"/>
        </w:rPr>
        <w:t>odpowiedzialności za własne zachowanie.</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 xml:space="preserve">Reagowanie w sposób adekwatny do sytuacji i możliwości psychofizycznych </w:t>
      </w:r>
      <w:r>
        <w:rPr>
          <w:rFonts w:ascii="Times New Roman" w:hAnsi="Times New Roman" w:cs="Times New Roman"/>
        </w:rPr>
        <w:t xml:space="preserve">dziecka </w:t>
      </w:r>
      <w:r w:rsidRPr="008A1C3F">
        <w:rPr>
          <w:rFonts w:ascii="Times New Roman" w:hAnsi="Times New Roman" w:cs="Times New Roman"/>
        </w:rPr>
        <w:t xml:space="preserve">, </w:t>
      </w:r>
      <w:r>
        <w:rPr>
          <w:rFonts w:ascii="Times New Roman" w:hAnsi="Times New Roman" w:cs="Times New Roman"/>
        </w:rPr>
        <w:br/>
      </w:r>
      <w:r w:rsidRPr="008A1C3F">
        <w:rPr>
          <w:rFonts w:ascii="Times New Roman" w:hAnsi="Times New Roman" w:cs="Times New Roman"/>
        </w:rPr>
        <w:t>w</w:t>
      </w:r>
      <w:r>
        <w:rPr>
          <w:rFonts w:ascii="Times New Roman" w:hAnsi="Times New Roman" w:cs="Times New Roman"/>
        </w:rPr>
        <w:t xml:space="preserve"> </w:t>
      </w:r>
      <w:r w:rsidRPr="008A1C3F">
        <w:rPr>
          <w:rFonts w:ascii="Times New Roman" w:hAnsi="Times New Roman" w:cs="Times New Roman"/>
        </w:rPr>
        <w:t xml:space="preserve">tym dostosowanie poziomu komunikacji do </w:t>
      </w:r>
      <w:r>
        <w:rPr>
          <w:rFonts w:ascii="Times New Roman" w:hAnsi="Times New Roman" w:cs="Times New Roman"/>
        </w:rPr>
        <w:t>dziecka ze specjalnymi po</w:t>
      </w:r>
      <w:r w:rsidRPr="008A1C3F">
        <w:rPr>
          <w:rFonts w:ascii="Times New Roman" w:hAnsi="Times New Roman" w:cs="Times New Roman"/>
        </w:rPr>
        <w:t>trzebami.</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 xml:space="preserve">Uwzględnianie potrzeb </w:t>
      </w:r>
      <w:r>
        <w:rPr>
          <w:rFonts w:ascii="Times New Roman" w:hAnsi="Times New Roman" w:cs="Times New Roman"/>
        </w:rPr>
        <w:t xml:space="preserve">dziecka </w:t>
      </w:r>
      <w:r w:rsidRPr="008A1C3F">
        <w:rPr>
          <w:rFonts w:ascii="Times New Roman" w:hAnsi="Times New Roman" w:cs="Times New Roman"/>
        </w:rPr>
        <w:t>oraz</w:t>
      </w:r>
      <w:r>
        <w:rPr>
          <w:rFonts w:ascii="Times New Roman" w:hAnsi="Times New Roman" w:cs="Times New Roman"/>
        </w:rPr>
        <w:t xml:space="preserve"> </w:t>
      </w:r>
      <w:r w:rsidRPr="008A1C3F">
        <w:rPr>
          <w:rFonts w:ascii="Times New Roman" w:hAnsi="Times New Roman" w:cs="Times New Roman"/>
        </w:rPr>
        <w:t>dostosowanie wymagań do indywidualnych potrzeb rozwojowych i możliwości psychofizyczny</w:t>
      </w:r>
      <w:r>
        <w:rPr>
          <w:rFonts w:ascii="Times New Roman" w:hAnsi="Times New Roman" w:cs="Times New Roman"/>
        </w:rPr>
        <w:t>ch uczestników, w tym dostosowa</w:t>
      </w:r>
      <w:r w:rsidRPr="008A1C3F">
        <w:rPr>
          <w:rFonts w:ascii="Times New Roman" w:hAnsi="Times New Roman" w:cs="Times New Roman"/>
        </w:rPr>
        <w:t xml:space="preserve">nie metod </w:t>
      </w:r>
      <w:r>
        <w:rPr>
          <w:rFonts w:ascii="Times New Roman" w:hAnsi="Times New Roman" w:cs="Times New Roman"/>
        </w:rPr>
        <w:br/>
      </w:r>
      <w:r w:rsidRPr="008A1C3F">
        <w:rPr>
          <w:rFonts w:ascii="Times New Roman" w:hAnsi="Times New Roman" w:cs="Times New Roman"/>
        </w:rPr>
        <w:t xml:space="preserve">i form pracy dla sytuacji i możliwości </w:t>
      </w:r>
      <w:r>
        <w:rPr>
          <w:rFonts w:ascii="Times New Roman" w:hAnsi="Times New Roman" w:cs="Times New Roman"/>
        </w:rPr>
        <w:t>dziecka</w:t>
      </w:r>
      <w:r w:rsidRPr="008A1C3F">
        <w:rPr>
          <w:rFonts w:ascii="Times New Roman" w:hAnsi="Times New Roman" w:cs="Times New Roman"/>
        </w:rPr>
        <w:t>.</w:t>
      </w:r>
    </w:p>
    <w:p w:rsidR="007D6309" w:rsidRPr="008A1C3F"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Równe traktowanie uczestników</w:t>
      </w:r>
      <w:r>
        <w:rPr>
          <w:rFonts w:ascii="Times New Roman" w:hAnsi="Times New Roman" w:cs="Times New Roman"/>
        </w:rPr>
        <w:t xml:space="preserve"> </w:t>
      </w:r>
      <w:r w:rsidRPr="008A1C3F">
        <w:rPr>
          <w:rFonts w:ascii="Times New Roman" w:hAnsi="Times New Roman" w:cs="Times New Roman"/>
        </w:rPr>
        <w:t>bez względu na</w:t>
      </w:r>
      <w:r>
        <w:rPr>
          <w:rFonts w:ascii="Times New Roman" w:hAnsi="Times New Roman" w:cs="Times New Roman"/>
        </w:rPr>
        <w:t xml:space="preserve"> </w:t>
      </w:r>
      <w:r w:rsidRPr="008A1C3F">
        <w:rPr>
          <w:rFonts w:ascii="Times New Roman" w:hAnsi="Times New Roman" w:cs="Times New Roman"/>
        </w:rPr>
        <w:t>płeć, orientację seksualną, niepełno-sprawność, status społeczny, kulturowy, religijny i światopogląd</w:t>
      </w:r>
      <w:r w:rsidRPr="00BE7ECC">
        <w:t>.</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 xml:space="preserve">Fizyczny kontakt z małoletnim </w:t>
      </w:r>
      <w:r>
        <w:rPr>
          <w:rFonts w:ascii="Times New Roman" w:hAnsi="Times New Roman" w:cs="Times New Roman"/>
        </w:rPr>
        <w:t>dzieckiem jest</w:t>
      </w:r>
      <w:r w:rsidRPr="008A1C3F">
        <w:rPr>
          <w:rFonts w:ascii="Times New Roman" w:hAnsi="Times New Roman" w:cs="Times New Roman"/>
        </w:rPr>
        <w:t xml:space="preserve"> możliwy</w:t>
      </w:r>
      <w:r>
        <w:rPr>
          <w:rFonts w:ascii="Times New Roman" w:hAnsi="Times New Roman" w:cs="Times New Roman"/>
        </w:rPr>
        <w:t xml:space="preserve"> </w:t>
      </w:r>
      <w:r w:rsidRPr="008A1C3F">
        <w:rPr>
          <w:rFonts w:ascii="Times New Roman" w:hAnsi="Times New Roman" w:cs="Times New Roman"/>
        </w:rPr>
        <w:t>tylko jako odpowiedź na jego realne potrzeby</w:t>
      </w:r>
      <w:r>
        <w:rPr>
          <w:rFonts w:ascii="Times New Roman" w:hAnsi="Times New Roman" w:cs="Times New Roman"/>
        </w:rPr>
        <w:t xml:space="preserve"> </w:t>
      </w:r>
      <w:r w:rsidRPr="008A1C3F">
        <w:rPr>
          <w:rFonts w:ascii="Times New Roman" w:hAnsi="Times New Roman" w:cs="Times New Roman"/>
        </w:rPr>
        <w:t>wdanym momencie, z uwzględnieniem</w:t>
      </w:r>
      <w:r>
        <w:rPr>
          <w:rFonts w:ascii="Times New Roman" w:hAnsi="Times New Roman" w:cs="Times New Roman"/>
        </w:rPr>
        <w:t xml:space="preserve"> </w:t>
      </w:r>
      <w:r w:rsidRPr="008A1C3F">
        <w:rPr>
          <w:rFonts w:ascii="Times New Roman" w:hAnsi="Times New Roman" w:cs="Times New Roman"/>
        </w:rPr>
        <w:t>jego</w:t>
      </w:r>
      <w:r>
        <w:rPr>
          <w:rFonts w:ascii="Times New Roman" w:hAnsi="Times New Roman" w:cs="Times New Roman"/>
        </w:rPr>
        <w:t xml:space="preserve"> wie</w:t>
      </w:r>
      <w:r w:rsidRPr="008A1C3F">
        <w:rPr>
          <w:rFonts w:ascii="Times New Roman" w:hAnsi="Times New Roman" w:cs="Times New Roman"/>
        </w:rPr>
        <w:t>ku, płci, kontekstu</w:t>
      </w:r>
      <w:r>
        <w:rPr>
          <w:rFonts w:ascii="Times New Roman" w:hAnsi="Times New Roman" w:cs="Times New Roman"/>
        </w:rPr>
        <w:t xml:space="preserve"> </w:t>
      </w:r>
      <w:r w:rsidRPr="008A1C3F">
        <w:rPr>
          <w:rFonts w:ascii="Times New Roman" w:hAnsi="Times New Roman" w:cs="Times New Roman"/>
        </w:rPr>
        <w:t>kulturowego</w:t>
      </w:r>
      <w:r>
        <w:rPr>
          <w:rFonts w:ascii="Times New Roman" w:hAnsi="Times New Roman" w:cs="Times New Roman"/>
        </w:rPr>
        <w:t xml:space="preserve"> </w:t>
      </w:r>
      <w:r>
        <w:rPr>
          <w:rFonts w:ascii="Times New Roman" w:hAnsi="Times New Roman" w:cs="Times New Roman"/>
        </w:rPr>
        <w:br/>
      </w:r>
      <w:r w:rsidRPr="008A1C3F">
        <w:rPr>
          <w:rFonts w:ascii="Times New Roman" w:hAnsi="Times New Roman" w:cs="Times New Roman"/>
        </w:rPr>
        <w:t>i sytuacyjnego</w:t>
      </w:r>
      <w:r>
        <w:rPr>
          <w:rFonts w:ascii="Times New Roman" w:hAnsi="Times New Roman" w:cs="Times New Roman"/>
        </w:rPr>
        <w:t xml:space="preserve"> (w tym wynikający z programu prowadzonych zajęć)</w:t>
      </w:r>
      <w:r w:rsidRPr="008A1C3F">
        <w:rPr>
          <w:rFonts w:ascii="Times New Roman" w:hAnsi="Times New Roman" w:cs="Times New Roman"/>
        </w:rPr>
        <w:t>. Na kontakt fizyczny</w:t>
      </w:r>
      <w:r>
        <w:rPr>
          <w:rFonts w:ascii="Times New Roman" w:hAnsi="Times New Roman" w:cs="Times New Roman"/>
        </w:rPr>
        <w:t xml:space="preserve"> dziecko powinno</w:t>
      </w:r>
      <w:r w:rsidRPr="008A1C3F">
        <w:rPr>
          <w:rFonts w:ascii="Times New Roman" w:hAnsi="Times New Roman" w:cs="Times New Roman"/>
        </w:rPr>
        <w:t xml:space="preserve"> wyrazić zgodę.</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 xml:space="preserve">Ustalanie reguł i zasad pracy w grupie, jasne określanie wymagań i oczekiwań wobec </w:t>
      </w:r>
      <w:r>
        <w:rPr>
          <w:rFonts w:ascii="Times New Roman" w:hAnsi="Times New Roman" w:cs="Times New Roman"/>
        </w:rPr>
        <w:t>dzieci</w:t>
      </w:r>
      <w:r w:rsidRPr="008A1C3F">
        <w:rPr>
          <w:rFonts w:ascii="Times New Roman" w:hAnsi="Times New Roman" w:cs="Times New Roman"/>
        </w:rPr>
        <w:t>, stanowcze reagowanie na zachowania</w:t>
      </w:r>
      <w:r>
        <w:rPr>
          <w:rFonts w:ascii="Times New Roman" w:hAnsi="Times New Roman" w:cs="Times New Roman"/>
        </w:rPr>
        <w:t xml:space="preserve"> </w:t>
      </w:r>
      <w:r w:rsidRPr="008A1C3F">
        <w:rPr>
          <w:rFonts w:ascii="Times New Roman" w:hAnsi="Times New Roman" w:cs="Times New Roman"/>
        </w:rPr>
        <w:t>niepożądane.</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Panowanie</w:t>
      </w:r>
      <w:r>
        <w:rPr>
          <w:rFonts w:ascii="Times New Roman" w:hAnsi="Times New Roman" w:cs="Times New Roman"/>
        </w:rPr>
        <w:t xml:space="preserve"> </w:t>
      </w:r>
      <w:r w:rsidRPr="008A1C3F">
        <w:rPr>
          <w:rFonts w:ascii="Times New Roman" w:hAnsi="Times New Roman" w:cs="Times New Roman"/>
        </w:rPr>
        <w:t>pracownika</w:t>
      </w:r>
      <w:r>
        <w:rPr>
          <w:rFonts w:ascii="Times New Roman" w:hAnsi="Times New Roman" w:cs="Times New Roman"/>
        </w:rPr>
        <w:t xml:space="preserve">/współpracownika </w:t>
      </w:r>
      <w:r w:rsidRPr="008A1C3F">
        <w:rPr>
          <w:rFonts w:ascii="Times New Roman" w:hAnsi="Times New Roman" w:cs="Times New Roman"/>
        </w:rPr>
        <w:t>nad własnymi emocjami.</w:t>
      </w:r>
    </w:p>
    <w:p w:rsidR="007D6309" w:rsidRDefault="007D6309" w:rsidP="007D6309">
      <w:pPr>
        <w:pStyle w:val="Akapitzlist"/>
        <w:numPr>
          <w:ilvl w:val="1"/>
          <w:numId w:val="35"/>
        </w:numPr>
        <w:ind w:left="993"/>
        <w:rPr>
          <w:rFonts w:ascii="Times New Roman" w:hAnsi="Times New Roman" w:cs="Times New Roman"/>
        </w:rPr>
      </w:pPr>
      <w:r w:rsidRPr="008A1C3F">
        <w:rPr>
          <w:rFonts w:ascii="Times New Roman" w:hAnsi="Times New Roman" w:cs="Times New Roman"/>
        </w:rPr>
        <w:t xml:space="preserve">Kontakt z </w:t>
      </w:r>
      <w:r>
        <w:rPr>
          <w:rFonts w:ascii="Times New Roman" w:hAnsi="Times New Roman" w:cs="Times New Roman"/>
        </w:rPr>
        <w:t>dziećmi korzystającymi z oferty DK o</w:t>
      </w:r>
      <w:r w:rsidRPr="008A1C3F">
        <w:rPr>
          <w:rFonts w:ascii="Times New Roman" w:hAnsi="Times New Roman" w:cs="Times New Roman"/>
        </w:rPr>
        <w:t>dbywa</w:t>
      </w:r>
      <w:r>
        <w:rPr>
          <w:rFonts w:ascii="Times New Roman" w:hAnsi="Times New Roman" w:cs="Times New Roman"/>
        </w:rPr>
        <w:t xml:space="preserve"> się wyłącznie w go</w:t>
      </w:r>
      <w:r w:rsidRPr="008A1C3F">
        <w:rPr>
          <w:rFonts w:ascii="Times New Roman" w:hAnsi="Times New Roman" w:cs="Times New Roman"/>
        </w:rPr>
        <w:t>dzinach pracy</w:t>
      </w:r>
      <w:r>
        <w:rPr>
          <w:rFonts w:ascii="Times New Roman" w:hAnsi="Times New Roman" w:cs="Times New Roman"/>
        </w:rPr>
        <w:t xml:space="preserve"> </w:t>
      </w:r>
      <w:r w:rsidRPr="008A1C3F">
        <w:rPr>
          <w:rFonts w:ascii="Times New Roman" w:hAnsi="Times New Roman" w:cs="Times New Roman"/>
        </w:rPr>
        <w:t xml:space="preserve">lub zajęć, </w:t>
      </w:r>
      <w:r>
        <w:rPr>
          <w:rFonts w:ascii="Times New Roman" w:hAnsi="Times New Roman" w:cs="Times New Roman"/>
        </w:rPr>
        <w:t>wyjazdów</w:t>
      </w:r>
      <w:r w:rsidRPr="008A1C3F">
        <w:rPr>
          <w:rFonts w:ascii="Times New Roman" w:hAnsi="Times New Roman" w:cs="Times New Roman"/>
        </w:rPr>
        <w:t xml:space="preserve"> organizowanych przez</w:t>
      </w:r>
      <w:r>
        <w:rPr>
          <w:rFonts w:ascii="Times New Roman" w:hAnsi="Times New Roman" w:cs="Times New Roman"/>
        </w:rPr>
        <w:t xml:space="preserve"> DK</w:t>
      </w:r>
      <w:r w:rsidRPr="008A1C3F">
        <w:rPr>
          <w:rFonts w:ascii="Times New Roman" w:hAnsi="Times New Roman" w:cs="Times New Roman"/>
        </w:rPr>
        <w:t xml:space="preserve"> dotyczy</w:t>
      </w:r>
      <w:r>
        <w:rPr>
          <w:rFonts w:ascii="Times New Roman" w:hAnsi="Times New Roman" w:cs="Times New Roman"/>
        </w:rPr>
        <w:t xml:space="preserve"> </w:t>
      </w:r>
      <w:r w:rsidRPr="008A1C3F">
        <w:rPr>
          <w:rFonts w:ascii="Times New Roman" w:hAnsi="Times New Roman" w:cs="Times New Roman"/>
        </w:rPr>
        <w:t xml:space="preserve">celów związanych z </w:t>
      </w:r>
      <w:r w:rsidRPr="008A1C3F">
        <w:rPr>
          <w:rFonts w:ascii="Times New Roman" w:hAnsi="Times New Roman" w:cs="Times New Roman"/>
        </w:rPr>
        <w:lastRenderedPageBreak/>
        <w:t xml:space="preserve">działalnością statutową, a jeśli istnieje potrzeba spotkania z </w:t>
      </w:r>
      <w:r>
        <w:rPr>
          <w:rFonts w:ascii="Times New Roman" w:hAnsi="Times New Roman" w:cs="Times New Roman"/>
        </w:rPr>
        <w:t>dziećmi</w:t>
      </w:r>
      <w:r w:rsidRPr="008A1C3F">
        <w:rPr>
          <w:rFonts w:ascii="Times New Roman" w:hAnsi="Times New Roman" w:cs="Times New Roman"/>
        </w:rPr>
        <w:t xml:space="preserve"> poza godzinami pracy, należy poin</w:t>
      </w:r>
      <w:r>
        <w:rPr>
          <w:rFonts w:ascii="Times New Roman" w:hAnsi="Times New Roman" w:cs="Times New Roman"/>
        </w:rPr>
        <w:t>formować o tym dyrektora</w:t>
      </w:r>
      <w:r w:rsidRPr="008A1C3F">
        <w:rPr>
          <w:rFonts w:ascii="Times New Roman" w:hAnsi="Times New Roman" w:cs="Times New Roman"/>
        </w:rPr>
        <w:t xml:space="preserve"> i uzyskać zgodę </w:t>
      </w:r>
      <w:r>
        <w:rPr>
          <w:rFonts w:ascii="Times New Roman" w:hAnsi="Times New Roman" w:cs="Times New Roman"/>
        </w:rPr>
        <w:t>opiekunów dziecka</w:t>
      </w:r>
      <w:r w:rsidRPr="008A1C3F">
        <w:rPr>
          <w:rFonts w:ascii="Times New Roman" w:hAnsi="Times New Roman" w:cs="Times New Roman"/>
        </w:rPr>
        <w:t>.</w:t>
      </w:r>
    </w:p>
    <w:p w:rsidR="007D6309"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 xml:space="preserve">Zachowania poufności danych o zdrowiu, sytuacji rodzinnej lub prawnej dziecka </w:t>
      </w:r>
      <w:r>
        <w:rPr>
          <w:rFonts w:ascii="Times New Roman" w:hAnsi="Times New Roman" w:cs="Times New Roman"/>
        </w:rPr>
        <w:br/>
        <w:t>i nieujawnianie ich osobom postronnym, w tym innym dzieciom.</w:t>
      </w:r>
    </w:p>
    <w:p w:rsidR="007D6309" w:rsidRPr="007D6309" w:rsidRDefault="007D6309" w:rsidP="007D6309">
      <w:pPr>
        <w:pStyle w:val="Akapitzlist"/>
        <w:numPr>
          <w:ilvl w:val="1"/>
          <w:numId w:val="35"/>
        </w:numPr>
        <w:ind w:left="993"/>
        <w:rPr>
          <w:rFonts w:ascii="Times New Roman" w:hAnsi="Times New Roman" w:cs="Times New Roman"/>
        </w:rPr>
      </w:pPr>
      <w:r w:rsidRPr="006312F9">
        <w:rPr>
          <w:rFonts w:ascii="Times New Roman" w:hAnsi="Times New Roman" w:cs="Times New Roman"/>
        </w:rPr>
        <w:t xml:space="preserve">Jeśli </w:t>
      </w:r>
      <w:r>
        <w:rPr>
          <w:rFonts w:ascii="Times New Roman" w:hAnsi="Times New Roman" w:cs="Times New Roman"/>
        </w:rPr>
        <w:t>dziecko i jego opiekunowie są</w:t>
      </w:r>
      <w:r w:rsidRPr="006312F9">
        <w:rPr>
          <w:rFonts w:ascii="Times New Roman" w:hAnsi="Times New Roman" w:cs="Times New Roman"/>
        </w:rPr>
        <w:t xml:space="preserve"> osobami bliskimi wobec pracownika, </w:t>
      </w:r>
      <w:r>
        <w:rPr>
          <w:rFonts w:ascii="Times New Roman" w:hAnsi="Times New Roman" w:cs="Times New Roman"/>
        </w:rPr>
        <w:t xml:space="preserve">powinien on  zachować </w:t>
      </w:r>
      <w:r w:rsidRPr="006312F9">
        <w:rPr>
          <w:rFonts w:ascii="Times New Roman" w:hAnsi="Times New Roman" w:cs="Times New Roman"/>
        </w:rPr>
        <w:t>poufność</w:t>
      </w:r>
      <w:r>
        <w:rPr>
          <w:rFonts w:ascii="Times New Roman" w:hAnsi="Times New Roman" w:cs="Times New Roman"/>
        </w:rPr>
        <w:t xml:space="preserve"> </w:t>
      </w:r>
      <w:r w:rsidRPr="006312F9">
        <w:rPr>
          <w:rFonts w:ascii="Times New Roman" w:hAnsi="Times New Roman" w:cs="Times New Roman"/>
        </w:rPr>
        <w:t>wszystkich informacji dotyczących innych uczestników.</w:t>
      </w:r>
    </w:p>
    <w:p w:rsidR="007D6309" w:rsidRDefault="007D6309" w:rsidP="007D6309">
      <w:pPr>
        <w:pStyle w:val="Akapitzlist"/>
        <w:numPr>
          <w:ilvl w:val="0"/>
          <w:numId w:val="35"/>
        </w:numPr>
        <w:ind w:left="426"/>
        <w:rPr>
          <w:rFonts w:ascii="Times New Roman" w:hAnsi="Times New Roman" w:cs="Times New Roman"/>
        </w:rPr>
      </w:pPr>
      <w:r w:rsidRPr="006312F9">
        <w:rPr>
          <w:rFonts w:ascii="Times New Roman" w:hAnsi="Times New Roman" w:cs="Times New Roman"/>
        </w:rPr>
        <w:t xml:space="preserve">W relacji </w:t>
      </w:r>
      <w:r>
        <w:rPr>
          <w:rFonts w:ascii="Times New Roman" w:hAnsi="Times New Roman" w:cs="Times New Roman"/>
        </w:rPr>
        <w:t>pracowników i współpracowników</w:t>
      </w:r>
      <w:r w:rsidRPr="006312F9">
        <w:rPr>
          <w:rFonts w:ascii="Times New Roman" w:hAnsi="Times New Roman" w:cs="Times New Roman"/>
        </w:rPr>
        <w:t xml:space="preserve"> z </w:t>
      </w:r>
      <w:r>
        <w:rPr>
          <w:rFonts w:ascii="Times New Roman" w:hAnsi="Times New Roman" w:cs="Times New Roman"/>
        </w:rPr>
        <w:t>dziećmi korzystającymi z oferty DK</w:t>
      </w:r>
      <w:r w:rsidRPr="006312F9">
        <w:rPr>
          <w:rFonts w:ascii="Times New Roman" w:hAnsi="Times New Roman" w:cs="Times New Roman"/>
        </w:rPr>
        <w:t xml:space="preserve"> </w:t>
      </w:r>
      <w:r w:rsidRPr="0006547A">
        <w:rPr>
          <w:rFonts w:ascii="Times New Roman" w:hAnsi="Times New Roman" w:cs="Times New Roman"/>
          <w:u w:val="single"/>
        </w:rPr>
        <w:t>niedopuszczalne</w:t>
      </w:r>
      <w:r w:rsidRPr="006312F9">
        <w:rPr>
          <w:rFonts w:ascii="Times New Roman" w:hAnsi="Times New Roman" w:cs="Times New Roman"/>
        </w:rPr>
        <w:t xml:space="preserve"> jest w szczególności:</w:t>
      </w:r>
    </w:p>
    <w:p w:rsidR="007D6309"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 xml:space="preserve">stosowanie wobec dziecka </w:t>
      </w:r>
      <w:r w:rsidRPr="006312F9">
        <w:rPr>
          <w:rFonts w:ascii="Times New Roman" w:hAnsi="Times New Roman" w:cs="Times New Roman"/>
        </w:rPr>
        <w:t xml:space="preserve">przemocy w jakiejkolwiek formie, w tym stosowanie kar fizycznych, wykorzystywanie relacji władzy lub przewagi fizycznej (zastraszanie, przymuszanie, groźby);wyjątkiem może być tylko działanie zgodnie z zapisami prawa </w:t>
      </w:r>
      <w:r>
        <w:rPr>
          <w:rFonts w:ascii="Times New Roman" w:hAnsi="Times New Roman" w:cs="Times New Roman"/>
        </w:rPr>
        <w:br/>
      </w:r>
      <w:r w:rsidRPr="006312F9">
        <w:rPr>
          <w:rFonts w:ascii="Times New Roman" w:hAnsi="Times New Roman" w:cs="Times New Roman"/>
        </w:rPr>
        <w:t>np. obrona własna, obrona zdrowia i życia innych osób, działanie w stanie wyższej konieczności;</w:t>
      </w:r>
    </w:p>
    <w:p w:rsidR="007D6309" w:rsidRPr="006312F9" w:rsidRDefault="007D6309" w:rsidP="007D6309">
      <w:pPr>
        <w:pStyle w:val="Akapitzlist"/>
        <w:numPr>
          <w:ilvl w:val="1"/>
          <w:numId w:val="35"/>
        </w:numPr>
        <w:ind w:left="993"/>
        <w:rPr>
          <w:rFonts w:ascii="Times New Roman" w:hAnsi="Times New Roman" w:cs="Times New Roman"/>
        </w:rPr>
      </w:pPr>
      <w:r w:rsidRPr="006312F9">
        <w:rPr>
          <w:rFonts w:ascii="Times New Roman" w:hAnsi="Times New Roman" w:cs="Times New Roman"/>
        </w:rPr>
        <w:t xml:space="preserve">zawstydzanie, upokarzanie, lekceważenie i obrażanie </w:t>
      </w:r>
      <w:r>
        <w:rPr>
          <w:rFonts w:ascii="Times New Roman" w:hAnsi="Times New Roman" w:cs="Times New Roman"/>
        </w:rPr>
        <w:t>dzieci</w:t>
      </w:r>
      <w:r w:rsidRPr="00BE7ECC">
        <w:t>;</w:t>
      </w:r>
    </w:p>
    <w:p w:rsidR="007D6309"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 xml:space="preserve">nieuzasadnione </w:t>
      </w:r>
      <w:r w:rsidRPr="006312F9">
        <w:rPr>
          <w:rFonts w:ascii="Times New Roman" w:hAnsi="Times New Roman" w:cs="Times New Roman"/>
        </w:rPr>
        <w:t xml:space="preserve">podnoszenie głosu, krzyczenie na </w:t>
      </w:r>
      <w:r>
        <w:rPr>
          <w:rFonts w:ascii="Times New Roman" w:hAnsi="Times New Roman" w:cs="Times New Roman"/>
        </w:rPr>
        <w:t>dzieci</w:t>
      </w:r>
      <w:r w:rsidRPr="006312F9">
        <w:rPr>
          <w:rFonts w:ascii="Times New Roman" w:hAnsi="Times New Roman" w:cs="Times New Roman"/>
        </w:rPr>
        <w:t>, wywoływanie u nich lęku;</w:t>
      </w:r>
    </w:p>
    <w:p w:rsidR="007D6309" w:rsidRDefault="007D6309" w:rsidP="007D6309">
      <w:pPr>
        <w:pStyle w:val="Akapitzlist"/>
        <w:numPr>
          <w:ilvl w:val="1"/>
          <w:numId w:val="35"/>
        </w:numPr>
        <w:ind w:left="993"/>
        <w:rPr>
          <w:rFonts w:ascii="Times New Roman" w:hAnsi="Times New Roman" w:cs="Times New Roman"/>
        </w:rPr>
      </w:pPr>
      <w:r w:rsidRPr="00E16C16">
        <w:rPr>
          <w:rFonts w:ascii="Times New Roman" w:hAnsi="Times New Roman" w:cs="Times New Roman"/>
        </w:rPr>
        <w:t>ujawnianie informacji wrażliwych (wizerunek, info</w:t>
      </w:r>
      <w:r>
        <w:rPr>
          <w:rFonts w:ascii="Times New Roman" w:hAnsi="Times New Roman" w:cs="Times New Roman"/>
        </w:rPr>
        <w:t>rmacja o sytuacji rodzinnej, me</w:t>
      </w:r>
      <w:r w:rsidRPr="00E16C16">
        <w:rPr>
          <w:rFonts w:ascii="Times New Roman" w:hAnsi="Times New Roman" w:cs="Times New Roman"/>
        </w:rPr>
        <w:t>dycznej, prawnej itp.) dotyczących dziecka wobec</w:t>
      </w:r>
      <w:r>
        <w:rPr>
          <w:rFonts w:ascii="Times New Roman" w:hAnsi="Times New Roman" w:cs="Times New Roman"/>
        </w:rPr>
        <w:t xml:space="preserve"> osób nieuprawnionych, w tym wo</w:t>
      </w:r>
      <w:r w:rsidRPr="00E16C16">
        <w:rPr>
          <w:rFonts w:ascii="Times New Roman" w:hAnsi="Times New Roman" w:cs="Times New Roman"/>
        </w:rPr>
        <w:t xml:space="preserve">bec innych </w:t>
      </w:r>
      <w:r>
        <w:rPr>
          <w:rFonts w:ascii="Times New Roman" w:hAnsi="Times New Roman" w:cs="Times New Roman"/>
        </w:rPr>
        <w:t>dzieci</w:t>
      </w:r>
      <w:r w:rsidRPr="00E16C16">
        <w:rPr>
          <w:rFonts w:ascii="Times New Roman" w:hAnsi="Times New Roman" w:cs="Times New Roman"/>
        </w:rPr>
        <w:t>;</w:t>
      </w:r>
    </w:p>
    <w:p w:rsidR="007D6309" w:rsidRDefault="007D6309" w:rsidP="007D6309">
      <w:pPr>
        <w:pStyle w:val="Akapitzlist"/>
        <w:numPr>
          <w:ilvl w:val="1"/>
          <w:numId w:val="35"/>
        </w:numPr>
        <w:ind w:left="993"/>
        <w:rPr>
          <w:rFonts w:ascii="Times New Roman" w:hAnsi="Times New Roman" w:cs="Times New Roman"/>
        </w:rPr>
      </w:pPr>
      <w:r w:rsidRPr="00E16C16">
        <w:rPr>
          <w:rFonts w:ascii="Times New Roman" w:hAnsi="Times New Roman" w:cs="Times New Roman"/>
        </w:rPr>
        <w:t xml:space="preserve">zachowywanie się w obecności </w:t>
      </w:r>
      <w:r>
        <w:rPr>
          <w:rFonts w:ascii="Times New Roman" w:hAnsi="Times New Roman" w:cs="Times New Roman"/>
        </w:rPr>
        <w:t xml:space="preserve">dzieci </w:t>
      </w:r>
      <w:r w:rsidRPr="00E16C16">
        <w:rPr>
          <w:rFonts w:ascii="Times New Roman" w:hAnsi="Times New Roman" w:cs="Times New Roman"/>
        </w:rPr>
        <w:t>w spos</w:t>
      </w:r>
      <w:r>
        <w:rPr>
          <w:rFonts w:ascii="Times New Roman" w:hAnsi="Times New Roman" w:cs="Times New Roman"/>
        </w:rPr>
        <w:t>ób niestosowny, np. poprzez uży</w:t>
      </w:r>
      <w:r w:rsidRPr="00E16C16">
        <w:rPr>
          <w:rFonts w:ascii="Times New Roman" w:hAnsi="Times New Roman" w:cs="Times New Roman"/>
        </w:rPr>
        <w:t>wanie słów wulgarnych, czynienie obraźliwych u</w:t>
      </w:r>
      <w:r>
        <w:rPr>
          <w:rFonts w:ascii="Times New Roman" w:hAnsi="Times New Roman" w:cs="Times New Roman"/>
        </w:rPr>
        <w:t>wag oraz nawiązywanie w wypowie</w:t>
      </w:r>
      <w:r w:rsidRPr="00E16C16">
        <w:rPr>
          <w:rFonts w:ascii="Times New Roman" w:hAnsi="Times New Roman" w:cs="Times New Roman"/>
        </w:rPr>
        <w:t xml:space="preserve">dziach </w:t>
      </w:r>
      <w:r>
        <w:rPr>
          <w:rFonts w:ascii="Times New Roman" w:hAnsi="Times New Roman" w:cs="Times New Roman"/>
        </w:rPr>
        <w:br/>
      </w:r>
      <w:r w:rsidRPr="00E16C16">
        <w:rPr>
          <w:rFonts w:ascii="Times New Roman" w:hAnsi="Times New Roman" w:cs="Times New Roman"/>
        </w:rPr>
        <w:t>do atrakcyjności seksualnej;</w:t>
      </w:r>
    </w:p>
    <w:p w:rsidR="007D6309" w:rsidRDefault="007D6309" w:rsidP="007D6309">
      <w:pPr>
        <w:pStyle w:val="Akapitzlist"/>
        <w:numPr>
          <w:ilvl w:val="1"/>
          <w:numId w:val="35"/>
        </w:numPr>
        <w:ind w:left="993"/>
        <w:rPr>
          <w:rFonts w:ascii="Times New Roman" w:hAnsi="Times New Roman" w:cs="Times New Roman"/>
        </w:rPr>
      </w:pPr>
      <w:r w:rsidRPr="00E16C16">
        <w:rPr>
          <w:rFonts w:ascii="Times New Roman" w:hAnsi="Times New Roman" w:cs="Times New Roman"/>
        </w:rPr>
        <w:t xml:space="preserve">nawiązywanie z </w:t>
      </w:r>
      <w:r>
        <w:rPr>
          <w:rFonts w:ascii="Times New Roman" w:hAnsi="Times New Roman" w:cs="Times New Roman"/>
        </w:rPr>
        <w:t xml:space="preserve">dziećmi </w:t>
      </w:r>
      <w:r w:rsidRPr="00E16C16">
        <w:rPr>
          <w:rFonts w:ascii="Times New Roman" w:hAnsi="Times New Roman" w:cs="Times New Roman"/>
        </w:rPr>
        <w:t>jakichkolwiek relacji romantycznych lub seksualn</w:t>
      </w:r>
      <w:r>
        <w:rPr>
          <w:rFonts w:ascii="Times New Roman" w:hAnsi="Times New Roman" w:cs="Times New Roman"/>
        </w:rPr>
        <w:t xml:space="preserve">ych, </w:t>
      </w:r>
      <w:r>
        <w:rPr>
          <w:rFonts w:ascii="Times New Roman" w:hAnsi="Times New Roman" w:cs="Times New Roman"/>
        </w:rPr>
        <w:br/>
        <w:t>ani składanie im</w:t>
      </w:r>
      <w:r w:rsidRPr="00E16C16">
        <w:rPr>
          <w:rFonts w:ascii="Times New Roman" w:hAnsi="Times New Roman" w:cs="Times New Roman"/>
        </w:rPr>
        <w:t xml:space="preserve"> propozycji o nieodpowiednim charakter</w:t>
      </w:r>
      <w:r>
        <w:rPr>
          <w:rFonts w:ascii="Times New Roman" w:hAnsi="Times New Roman" w:cs="Times New Roman"/>
        </w:rPr>
        <w:t>ze, kierowanie do niego seksual</w:t>
      </w:r>
      <w:r w:rsidRPr="00E16C16">
        <w:rPr>
          <w:rFonts w:ascii="Times New Roman" w:hAnsi="Times New Roman" w:cs="Times New Roman"/>
        </w:rPr>
        <w:t xml:space="preserve">nych komentarzy, żartów, gestów oraz udostępnianie </w:t>
      </w:r>
      <w:r>
        <w:rPr>
          <w:rFonts w:ascii="Times New Roman" w:hAnsi="Times New Roman" w:cs="Times New Roman"/>
        </w:rPr>
        <w:t>dzieciom treści</w:t>
      </w:r>
      <w:r w:rsidRPr="00E16C16">
        <w:rPr>
          <w:rFonts w:ascii="Times New Roman" w:hAnsi="Times New Roman" w:cs="Times New Roman"/>
        </w:rPr>
        <w:t xml:space="preserve"> erotycznych </w:t>
      </w:r>
      <w:r>
        <w:rPr>
          <w:rFonts w:ascii="Times New Roman" w:hAnsi="Times New Roman" w:cs="Times New Roman"/>
        </w:rPr>
        <w:t xml:space="preserve"> </w:t>
      </w:r>
      <w:r>
        <w:rPr>
          <w:rFonts w:ascii="Times New Roman" w:hAnsi="Times New Roman" w:cs="Times New Roman"/>
        </w:rPr>
        <w:br/>
      </w:r>
      <w:r w:rsidRPr="00E16C16">
        <w:rPr>
          <w:rFonts w:ascii="Times New Roman" w:hAnsi="Times New Roman" w:cs="Times New Roman"/>
        </w:rPr>
        <w:t>i</w:t>
      </w:r>
      <w:r>
        <w:rPr>
          <w:rFonts w:ascii="Times New Roman" w:hAnsi="Times New Roman" w:cs="Times New Roman"/>
        </w:rPr>
        <w:t xml:space="preserve"> </w:t>
      </w:r>
      <w:r w:rsidRPr="00E16C16">
        <w:rPr>
          <w:rFonts w:ascii="Times New Roman" w:hAnsi="Times New Roman" w:cs="Times New Roman"/>
        </w:rPr>
        <w:t>pornograficznych, bez względu na ich formę;</w:t>
      </w:r>
    </w:p>
    <w:p w:rsidR="007D6309"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 xml:space="preserve">nieuzasadniony kontakt fizyczny z dzieckiem, zwłaszcza naruszający jego strefy intymne </w:t>
      </w:r>
      <w:r w:rsidRPr="00E16C16">
        <w:rPr>
          <w:rFonts w:ascii="Times New Roman" w:hAnsi="Times New Roman" w:cs="Times New Roman"/>
        </w:rPr>
        <w:t xml:space="preserve">(w sytuacji konieczności wykonania wobec </w:t>
      </w:r>
      <w:r>
        <w:rPr>
          <w:rFonts w:ascii="Times New Roman" w:hAnsi="Times New Roman" w:cs="Times New Roman"/>
        </w:rPr>
        <w:t xml:space="preserve">dziecka czynności pielęgnacyjnych czy </w:t>
      </w:r>
      <w:r w:rsidRPr="00E16C16">
        <w:rPr>
          <w:rFonts w:ascii="Times New Roman" w:hAnsi="Times New Roman" w:cs="Times New Roman"/>
        </w:rPr>
        <w:t xml:space="preserve"> higienicznych itp. należy unikać innego niż </w:t>
      </w:r>
      <w:r>
        <w:rPr>
          <w:rFonts w:ascii="Times New Roman" w:hAnsi="Times New Roman" w:cs="Times New Roman"/>
        </w:rPr>
        <w:t>niezbędny</w:t>
      </w:r>
      <w:r w:rsidRPr="00E16C16">
        <w:rPr>
          <w:rFonts w:ascii="Times New Roman" w:hAnsi="Times New Roman" w:cs="Times New Roman"/>
        </w:rPr>
        <w:t xml:space="preserve"> kontaktu fizycznego z </w:t>
      </w:r>
      <w:r>
        <w:rPr>
          <w:rFonts w:ascii="Times New Roman" w:hAnsi="Times New Roman" w:cs="Times New Roman"/>
        </w:rPr>
        <w:t xml:space="preserve">dzieckiem, </w:t>
      </w:r>
      <w:r w:rsidRPr="00E16C16">
        <w:rPr>
          <w:rFonts w:ascii="Times New Roman" w:hAnsi="Times New Roman" w:cs="Times New Roman"/>
        </w:rPr>
        <w:t xml:space="preserve"> </w:t>
      </w:r>
      <w:r>
        <w:rPr>
          <w:rFonts w:ascii="Times New Roman" w:hAnsi="Times New Roman" w:cs="Times New Roman"/>
        </w:rPr>
        <w:br/>
      </w:r>
      <w:r w:rsidRPr="00E16C16">
        <w:rPr>
          <w:rFonts w:ascii="Times New Roman" w:hAnsi="Times New Roman" w:cs="Times New Roman"/>
        </w:rPr>
        <w:t xml:space="preserve">w tym w takich czynnościach jak: </w:t>
      </w:r>
      <w:r>
        <w:rPr>
          <w:rFonts w:ascii="Times New Roman" w:hAnsi="Times New Roman" w:cs="Times New Roman"/>
        </w:rPr>
        <w:t>pomoc w ubieraniu, rozbieraniu, myciu</w:t>
      </w:r>
      <w:r w:rsidRPr="00E16C16">
        <w:rPr>
          <w:rFonts w:ascii="Times New Roman" w:hAnsi="Times New Roman" w:cs="Times New Roman"/>
        </w:rPr>
        <w:t xml:space="preserve">, </w:t>
      </w:r>
      <w:r>
        <w:rPr>
          <w:rFonts w:ascii="Times New Roman" w:hAnsi="Times New Roman" w:cs="Times New Roman"/>
        </w:rPr>
        <w:t xml:space="preserve"> jedzeniu, korzystaniu</w:t>
      </w:r>
      <w:r w:rsidRPr="00E16C16">
        <w:rPr>
          <w:rFonts w:ascii="Times New Roman" w:hAnsi="Times New Roman" w:cs="Times New Roman"/>
        </w:rPr>
        <w:t xml:space="preserve"> z toalety</w:t>
      </w:r>
      <w:r>
        <w:rPr>
          <w:rFonts w:ascii="Times New Roman" w:hAnsi="Times New Roman" w:cs="Times New Roman"/>
        </w:rPr>
        <w:t>)</w:t>
      </w:r>
      <w:r w:rsidRPr="00E16C16">
        <w:rPr>
          <w:rFonts w:ascii="Times New Roman" w:hAnsi="Times New Roman" w:cs="Times New Roman"/>
        </w:rPr>
        <w:t>;</w:t>
      </w:r>
    </w:p>
    <w:p w:rsidR="007D6309" w:rsidRDefault="007D6309" w:rsidP="007D6309">
      <w:pPr>
        <w:pStyle w:val="Akapitzlist"/>
        <w:numPr>
          <w:ilvl w:val="1"/>
          <w:numId w:val="35"/>
        </w:numPr>
        <w:ind w:left="993"/>
        <w:rPr>
          <w:rFonts w:ascii="Times New Roman" w:hAnsi="Times New Roman" w:cs="Times New Roman"/>
        </w:rPr>
      </w:pPr>
      <w:r w:rsidRPr="00E16C16">
        <w:rPr>
          <w:rFonts w:ascii="Times New Roman" w:hAnsi="Times New Roman" w:cs="Times New Roman"/>
        </w:rPr>
        <w:t xml:space="preserve">faworyzowanie </w:t>
      </w:r>
      <w:r>
        <w:rPr>
          <w:rFonts w:ascii="Times New Roman" w:hAnsi="Times New Roman" w:cs="Times New Roman"/>
        </w:rPr>
        <w:t>dzieci</w:t>
      </w:r>
      <w:r w:rsidRPr="00E16C16">
        <w:rPr>
          <w:rFonts w:ascii="Times New Roman" w:hAnsi="Times New Roman" w:cs="Times New Roman"/>
        </w:rPr>
        <w:t>;</w:t>
      </w:r>
    </w:p>
    <w:p w:rsidR="007D6309" w:rsidRDefault="007D6309" w:rsidP="007D6309">
      <w:pPr>
        <w:pStyle w:val="Akapitzlist"/>
        <w:numPr>
          <w:ilvl w:val="1"/>
          <w:numId w:val="35"/>
        </w:numPr>
        <w:ind w:left="993"/>
        <w:rPr>
          <w:rFonts w:ascii="Times New Roman" w:hAnsi="Times New Roman" w:cs="Times New Roman"/>
        </w:rPr>
      </w:pPr>
      <w:r w:rsidRPr="00E16C16">
        <w:rPr>
          <w:rFonts w:ascii="Times New Roman" w:hAnsi="Times New Roman" w:cs="Times New Roman"/>
        </w:rPr>
        <w:t>utrwalanie wizerunku dziecka (filmowanie, nagrywani</w:t>
      </w:r>
      <w:r>
        <w:rPr>
          <w:rFonts w:ascii="Times New Roman" w:hAnsi="Times New Roman" w:cs="Times New Roman"/>
        </w:rPr>
        <w:t>e głosu, fotografowanie) dla po</w:t>
      </w:r>
      <w:r w:rsidRPr="00E16C16">
        <w:rPr>
          <w:rFonts w:ascii="Times New Roman" w:hAnsi="Times New Roman" w:cs="Times New Roman"/>
        </w:rPr>
        <w:t>trzeb prywatnych</w:t>
      </w:r>
      <w:r>
        <w:rPr>
          <w:rFonts w:ascii="Times New Roman" w:hAnsi="Times New Roman" w:cs="Times New Roman"/>
        </w:rPr>
        <w:t xml:space="preserve"> </w:t>
      </w:r>
      <w:r w:rsidRPr="00E16C16">
        <w:rPr>
          <w:rFonts w:ascii="Times New Roman" w:hAnsi="Times New Roman" w:cs="Times New Roman"/>
        </w:rPr>
        <w:t>pracownika</w:t>
      </w:r>
      <w:r>
        <w:rPr>
          <w:rFonts w:ascii="Times New Roman" w:hAnsi="Times New Roman" w:cs="Times New Roman"/>
        </w:rPr>
        <w:t>/współpracownika</w:t>
      </w:r>
      <w:r w:rsidRPr="00E16C16">
        <w:rPr>
          <w:rFonts w:ascii="Times New Roman" w:hAnsi="Times New Roman" w:cs="Times New Roman"/>
        </w:rPr>
        <w:t>;</w:t>
      </w:r>
    </w:p>
    <w:p w:rsidR="007D6309" w:rsidRPr="00E16C16" w:rsidRDefault="007D6309" w:rsidP="007D6309">
      <w:pPr>
        <w:pStyle w:val="Akapitzlist"/>
        <w:numPr>
          <w:ilvl w:val="1"/>
          <w:numId w:val="35"/>
        </w:numPr>
        <w:ind w:left="993"/>
        <w:rPr>
          <w:rFonts w:ascii="Times New Roman" w:hAnsi="Times New Roman" w:cs="Times New Roman"/>
        </w:rPr>
      </w:pPr>
      <w:r>
        <w:rPr>
          <w:rFonts w:ascii="Times New Roman" w:hAnsi="Times New Roman" w:cs="Times New Roman"/>
        </w:rPr>
        <w:t xml:space="preserve">proponowanie dzieciom </w:t>
      </w:r>
      <w:r w:rsidRPr="00E16C16">
        <w:rPr>
          <w:rFonts w:ascii="Times New Roman" w:hAnsi="Times New Roman" w:cs="Times New Roman"/>
        </w:rPr>
        <w:t>alkoholu, wyrobów tyton</w:t>
      </w:r>
      <w:r>
        <w:rPr>
          <w:rFonts w:ascii="Times New Roman" w:hAnsi="Times New Roman" w:cs="Times New Roman"/>
        </w:rPr>
        <w:t>iowych czy nielegalnych substan</w:t>
      </w:r>
      <w:r w:rsidRPr="00E16C16">
        <w:rPr>
          <w:rFonts w:ascii="Times New Roman" w:hAnsi="Times New Roman" w:cs="Times New Roman"/>
        </w:rPr>
        <w:t>cji psychoaktywnych, spożywanie ich</w:t>
      </w:r>
      <w:r>
        <w:rPr>
          <w:rFonts w:ascii="Times New Roman" w:hAnsi="Times New Roman" w:cs="Times New Roman"/>
        </w:rPr>
        <w:t xml:space="preserve"> </w:t>
      </w:r>
      <w:r w:rsidRPr="00E16C16">
        <w:rPr>
          <w:rFonts w:ascii="Times New Roman" w:hAnsi="Times New Roman" w:cs="Times New Roman"/>
        </w:rPr>
        <w:t>wspólnie z nimi</w:t>
      </w:r>
      <w:r>
        <w:rPr>
          <w:rFonts w:ascii="Times New Roman" w:hAnsi="Times New Roman" w:cs="Times New Roman"/>
        </w:rPr>
        <w:t xml:space="preserve"> </w:t>
      </w:r>
      <w:r w:rsidRPr="00E16C16">
        <w:rPr>
          <w:rFonts w:ascii="Times New Roman" w:hAnsi="Times New Roman" w:cs="Times New Roman"/>
        </w:rPr>
        <w:t>lub w ich obecności</w:t>
      </w:r>
      <w:r w:rsidRPr="00BE7ECC">
        <w:t>;</w:t>
      </w:r>
    </w:p>
    <w:p w:rsidR="009500E3" w:rsidRPr="007D6309" w:rsidRDefault="007D6309" w:rsidP="00C6683A">
      <w:pPr>
        <w:pStyle w:val="Akapitzlist"/>
        <w:numPr>
          <w:ilvl w:val="1"/>
          <w:numId w:val="35"/>
        </w:numPr>
        <w:ind w:left="993"/>
        <w:rPr>
          <w:rFonts w:ascii="Times New Roman" w:hAnsi="Times New Roman" w:cs="Times New Roman"/>
        </w:rPr>
      </w:pPr>
      <w:r w:rsidRPr="00E16C16">
        <w:rPr>
          <w:rFonts w:ascii="Times New Roman" w:hAnsi="Times New Roman" w:cs="Times New Roman"/>
        </w:rPr>
        <w:t>zapraszanie dziecka swojego miejsca zamieszkania</w:t>
      </w:r>
      <w:r>
        <w:rPr>
          <w:rFonts w:ascii="Times New Roman" w:hAnsi="Times New Roman" w:cs="Times New Roman"/>
        </w:rPr>
        <w:t>, a jeśli istnieje taka konieczność zgłoszenie tego faktu dyrektorowi i opiekunom dziecka</w:t>
      </w:r>
      <w:r w:rsidRPr="00E16C16">
        <w:rPr>
          <w:rFonts w:ascii="Times New Roman" w:hAnsi="Times New Roman" w:cs="Times New Roman"/>
        </w:rPr>
        <w:t>.</w:t>
      </w:r>
    </w:p>
    <w:p w:rsidR="009500E3" w:rsidRDefault="009500E3" w:rsidP="00C6683A">
      <w:pPr>
        <w:pStyle w:val="Default"/>
        <w:rPr>
          <w:sz w:val="23"/>
          <w:szCs w:val="23"/>
        </w:rPr>
      </w:pPr>
    </w:p>
    <w:p w:rsidR="007D6309" w:rsidRDefault="007D6309" w:rsidP="007D6309">
      <w:pPr>
        <w:autoSpaceDE w:val="0"/>
        <w:autoSpaceDN w:val="0"/>
        <w:adjustRightInd w:val="0"/>
        <w:jc w:val="center"/>
        <w:rPr>
          <w:b/>
          <w:color w:val="000000"/>
          <w:sz w:val="28"/>
          <w:szCs w:val="28"/>
          <w:lang w:eastAsia="en-US"/>
        </w:rPr>
      </w:pPr>
      <w:r>
        <w:rPr>
          <w:noProof/>
        </w:rPr>
        <w:lastRenderedPageBreak/>
        <mc:AlternateContent>
          <mc:Choice Requires="wps">
            <w:drawing>
              <wp:anchor distT="0" distB="0" distL="114300" distR="114300" simplePos="0" relativeHeight="251665408" behindDoc="0" locked="0" layoutInCell="1" allowOverlap="1" wp14:anchorId="5B1BC363" wp14:editId="53239F88">
                <wp:simplePos x="0" y="0"/>
                <wp:positionH relativeFrom="column">
                  <wp:posOffset>4240530</wp:posOffset>
                </wp:positionH>
                <wp:positionV relativeFrom="paragraph">
                  <wp:posOffset>-449580</wp:posOffset>
                </wp:positionV>
                <wp:extent cx="1944806" cy="140398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806" cy="1403985"/>
                        </a:xfrm>
                        <a:prstGeom prst="rect">
                          <a:avLst/>
                        </a:prstGeom>
                        <a:solidFill>
                          <a:srgbClr val="FFFFFF"/>
                        </a:solidFill>
                        <a:ln w="9525">
                          <a:noFill/>
                          <a:miter lim="800000"/>
                          <a:headEnd/>
                          <a:tailEnd/>
                        </a:ln>
                      </wps:spPr>
                      <wps:txbx>
                        <w:txbxContent>
                          <w:p w:rsidR="00E90367" w:rsidRPr="00547035" w:rsidRDefault="00E90367" w:rsidP="007D6309">
                            <w:pPr>
                              <w:rPr>
                                <w:sz w:val="20"/>
                                <w:szCs w:val="20"/>
                              </w:rPr>
                            </w:pPr>
                            <w:r w:rsidRPr="00547035">
                              <w:rPr>
                                <w:sz w:val="20"/>
                                <w:szCs w:val="20"/>
                              </w:rPr>
                              <w:t xml:space="preserve">Załącznik nr </w:t>
                            </w:r>
                            <w:r>
                              <w:rPr>
                                <w:sz w:val="20"/>
                                <w:szCs w:val="20"/>
                              </w:rPr>
                              <w:t>3</w:t>
                            </w:r>
                            <w:r w:rsidRPr="00547035">
                              <w:rPr>
                                <w:sz w:val="20"/>
                                <w:szCs w:val="20"/>
                              </w:rPr>
                              <w:br/>
                              <w:t xml:space="preserve">do </w:t>
                            </w:r>
                            <w:r w:rsidRPr="001A5DDC">
                              <w:rPr>
                                <w:i/>
                                <w:sz w:val="20"/>
                                <w:szCs w:val="20"/>
                              </w:rPr>
                              <w:t xml:space="preserve">Polityki ochrony dzieci </w:t>
                            </w:r>
                            <w:r w:rsidRPr="001A5DDC">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33.9pt;margin-top:-35.4pt;width:153.1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" stroked="f">
                <v:textbox style="mso-fit-shape-to-text:t">
                  <w:txbxContent>
                    <w:p w:rsidR="00E90367" w:rsidRPr="00547035" w:rsidRDefault="00E90367" w:rsidP="007D6309">
                      <w:pPr>
                        <w:rPr>
                          <w:sz w:val="20"/>
                          <w:szCs w:val="20"/>
                        </w:rPr>
                      </w:pPr>
                      <w:r w:rsidRPr="00547035">
                        <w:rPr>
                          <w:sz w:val="20"/>
                          <w:szCs w:val="20"/>
                        </w:rPr>
                        <w:t xml:space="preserve">Załącznik nr </w:t>
                      </w:r>
                      <w:r>
                        <w:rPr>
                          <w:sz w:val="20"/>
                          <w:szCs w:val="20"/>
                        </w:rPr>
                        <w:t>3</w:t>
                      </w:r>
                      <w:r w:rsidRPr="00547035">
                        <w:rPr>
                          <w:sz w:val="20"/>
                          <w:szCs w:val="20"/>
                        </w:rPr>
                        <w:br/>
                        <w:t xml:space="preserve">do </w:t>
                      </w:r>
                      <w:r w:rsidRPr="001A5DDC">
                        <w:rPr>
                          <w:i/>
                          <w:sz w:val="20"/>
                          <w:szCs w:val="20"/>
                        </w:rPr>
                        <w:t xml:space="preserve">Polityki ochrony dzieci </w:t>
                      </w:r>
                      <w:r w:rsidRPr="001A5DDC">
                        <w:rPr>
                          <w:i/>
                          <w:sz w:val="20"/>
                          <w:szCs w:val="20"/>
                        </w:rPr>
                        <w:br/>
                        <w:t>w Domu Kultury w Ozimku</w:t>
                      </w:r>
                    </w:p>
                  </w:txbxContent>
                </v:textbox>
              </v:shape>
            </w:pict>
          </mc:Fallback>
        </mc:AlternateContent>
      </w:r>
    </w:p>
    <w:p w:rsidR="007D6309" w:rsidRPr="007D6309" w:rsidRDefault="007D6309" w:rsidP="007D6309">
      <w:pPr>
        <w:autoSpaceDE w:val="0"/>
        <w:autoSpaceDN w:val="0"/>
        <w:adjustRightInd w:val="0"/>
        <w:jc w:val="center"/>
        <w:rPr>
          <w:b/>
          <w:color w:val="000000"/>
          <w:sz w:val="28"/>
          <w:szCs w:val="28"/>
          <w:lang w:eastAsia="en-US"/>
        </w:rPr>
      </w:pPr>
      <w:r w:rsidRPr="007D6309">
        <w:rPr>
          <w:b/>
          <w:color w:val="000000"/>
          <w:sz w:val="28"/>
          <w:szCs w:val="28"/>
          <w:lang w:eastAsia="en-US"/>
        </w:rPr>
        <w:t xml:space="preserve">Zasady bezpiecznych relacji pomiędzy dziećmi </w:t>
      </w:r>
      <w:r w:rsidRPr="007D6309">
        <w:rPr>
          <w:b/>
          <w:color w:val="000000"/>
          <w:sz w:val="28"/>
          <w:szCs w:val="28"/>
          <w:lang w:eastAsia="en-US"/>
        </w:rPr>
        <w:br/>
        <w:t>korzystającymi z oferty kulturalno-edukacyjnej Domu Kultury w Ozimku</w:t>
      </w:r>
    </w:p>
    <w:p w:rsidR="007D6309" w:rsidRPr="007D6309" w:rsidRDefault="007D6309" w:rsidP="007D6309">
      <w:pPr>
        <w:autoSpaceDE w:val="0"/>
        <w:autoSpaceDN w:val="0"/>
        <w:adjustRightInd w:val="0"/>
        <w:jc w:val="center"/>
        <w:rPr>
          <w:b/>
          <w:color w:val="000000"/>
          <w:sz w:val="28"/>
          <w:szCs w:val="28"/>
          <w:lang w:eastAsia="en-US"/>
        </w:rPr>
      </w:pPr>
    </w:p>
    <w:p w:rsidR="007D6309" w:rsidRPr="007D6309" w:rsidRDefault="007D6309" w:rsidP="007D6309">
      <w:pPr>
        <w:autoSpaceDE w:val="0"/>
        <w:autoSpaceDN w:val="0"/>
        <w:adjustRightInd w:val="0"/>
        <w:rPr>
          <w:shd w:val="clear" w:color="auto" w:fill="FFFFFF"/>
          <w:lang w:eastAsia="en-US"/>
        </w:rPr>
      </w:pPr>
      <w:r w:rsidRPr="007D6309">
        <w:rPr>
          <w:shd w:val="clear" w:color="auto" w:fill="FFFFFF"/>
          <w:lang w:eastAsia="en-US"/>
        </w:rPr>
        <w:t>Dom Kultury w Ozimku jest placówką, w której wszystkie dzieci korzystające z zajęć kulturalno-edukacyjnych w celu rozwijania swoich pasji i zainteresowań, powinny się czuć dobrze i bezpiecznie. Oprócz odpowiedniego zachowania pracowników i współpracowników domu kultury wobec dzieci, ważne są relacje pomiędzy samymi uczestnikami zajęć. Dlatego wszystkie dzieci  uczestniczące w różnych formach zajęć grupowych powinny przestrzegać następujących zasad:</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 xml:space="preserve">Szanujemy prawa, godność i poczucie własnej wartości innych dzieci uczestniczących w zajęciach. </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 xml:space="preserve">Respektujemy prawo do odmienności innych osób, w tym wyglądu, poziomu sprawności, wyznania, zainteresowań i poglądów. </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Szanujemy prawo do ochrony wizerunku innych dzieci. Nie fotografujemy i nie nagrywamy innych dzieci bez ich wyraźnej zgody.</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Szanujemy strefy intymne innych dzieci.</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Dajemy innym dobry przykład, który obejmuje np. niespożywanie alkoholu, niezażywanie narkotyków i innych używek oraz nieużywanie obraźliwego lub innego dyskryminującego języka.</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Staramy się nie przeszkadzać innym dzieciom w korzystaniu z zajęć.</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Pomagamy sobie wzajemnie.</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Zgłaszamy dorosłym opiekunom zajęć sprawy, które nas niepokoją, a zwłaszcza zaobserwowane zachowania niedozwolone.</w:t>
      </w:r>
    </w:p>
    <w:p w:rsidR="007D6309" w:rsidRPr="007D6309" w:rsidRDefault="007D6309" w:rsidP="007D6309">
      <w:pPr>
        <w:numPr>
          <w:ilvl w:val="0"/>
          <w:numId w:val="36"/>
        </w:numPr>
        <w:autoSpaceDE w:val="0"/>
        <w:autoSpaceDN w:val="0"/>
        <w:adjustRightInd w:val="0"/>
        <w:rPr>
          <w:shd w:val="clear" w:color="auto" w:fill="FFFFFF"/>
          <w:lang w:eastAsia="en-US"/>
        </w:rPr>
      </w:pPr>
      <w:r w:rsidRPr="007D6309">
        <w:rPr>
          <w:shd w:val="clear" w:color="auto" w:fill="FFFFFF"/>
          <w:lang w:eastAsia="en-US"/>
        </w:rPr>
        <w:t xml:space="preserve">Zdecydowanie nie dopuszczamy do </w:t>
      </w:r>
      <w:proofErr w:type="spellStart"/>
      <w:r w:rsidRPr="007D6309">
        <w:rPr>
          <w:u w:val="single"/>
          <w:shd w:val="clear" w:color="auto" w:fill="FFFFFF"/>
          <w:lang w:eastAsia="en-US"/>
        </w:rPr>
        <w:t>zachowań</w:t>
      </w:r>
      <w:proofErr w:type="spellEnd"/>
      <w:r w:rsidRPr="007D6309">
        <w:rPr>
          <w:u w:val="single"/>
          <w:shd w:val="clear" w:color="auto" w:fill="FFFFFF"/>
          <w:lang w:eastAsia="en-US"/>
        </w:rPr>
        <w:t xml:space="preserve"> niedozwolonych</w:t>
      </w:r>
      <w:r w:rsidRPr="007D6309">
        <w:rPr>
          <w:shd w:val="clear" w:color="auto" w:fill="FFFFFF"/>
          <w:lang w:eastAsia="en-US"/>
        </w:rPr>
        <w:t>, a w szczególności:</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agresji fizycznej</w:t>
      </w:r>
      <w:r w:rsidRPr="007D6309">
        <w:rPr>
          <w:shd w:val="clear" w:color="auto" w:fill="FFFFFF"/>
          <w:lang w:eastAsia="en-US"/>
        </w:rPr>
        <w:t xml:space="preserve"> </w:t>
      </w:r>
      <w:r w:rsidRPr="007D6309">
        <w:rPr>
          <w:b/>
          <w:shd w:val="clear" w:color="auto" w:fill="FFFFFF"/>
          <w:lang w:eastAsia="en-US"/>
        </w:rPr>
        <w:t>wobec innych dzieci</w:t>
      </w:r>
      <w:r w:rsidRPr="007D6309">
        <w:rPr>
          <w:shd w:val="clear" w:color="auto" w:fill="FFFFFF"/>
          <w:lang w:eastAsia="en-US"/>
        </w:rPr>
        <w:t>: kopania, bicia, popychania, plucia, zadawania ran, zamykania w pomieszczeniach, niszczenia cudzej własności, kradzieży, wykonywania obraźliwych gestów;</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 xml:space="preserve">agresji słownej wobec innych dzieci: </w:t>
      </w:r>
      <w:r w:rsidRPr="007D6309">
        <w:rPr>
          <w:shd w:val="clear" w:color="auto" w:fill="FFFFFF"/>
          <w:lang w:eastAsia="en-US"/>
        </w:rPr>
        <w:t>przezywania, obrażania, wyśmiewania, grożenia, negatywnego oceniania wyników pracy twórczej innych dzieci;</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przemocy psychicznej:</w:t>
      </w:r>
      <w:r w:rsidRPr="007D6309">
        <w:rPr>
          <w:shd w:val="clear" w:color="auto" w:fill="FFFFFF"/>
          <w:lang w:eastAsia="en-US"/>
        </w:rPr>
        <w:t xml:space="preserve"> dręczenia, wykluczania z grupy, izolowania;</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 xml:space="preserve">cyberprzemocy: </w:t>
      </w:r>
      <w:r w:rsidRPr="007D6309">
        <w:rPr>
          <w:shd w:val="clear" w:color="auto" w:fill="FFFFFF"/>
          <w:lang w:eastAsia="en-US"/>
        </w:rPr>
        <w:t xml:space="preserve">publikowania w mediach społecznościowych i grupach komunikacyjnych kompromitujących, obrażających lub ośmieszających inne dzieci zdjęć, filmów, komentarzy, </w:t>
      </w:r>
      <w:proofErr w:type="spellStart"/>
      <w:r w:rsidRPr="007D6309">
        <w:rPr>
          <w:shd w:val="clear" w:color="auto" w:fill="FFFFFF"/>
          <w:lang w:eastAsia="en-US"/>
        </w:rPr>
        <w:t>cyberbullingu</w:t>
      </w:r>
      <w:proofErr w:type="spellEnd"/>
      <w:r w:rsidRPr="007D6309">
        <w:rPr>
          <w:shd w:val="clear" w:color="auto" w:fill="FFFFFF"/>
          <w:lang w:eastAsia="en-US"/>
        </w:rPr>
        <w:t xml:space="preserve">, czyli uporczywego nękania </w:t>
      </w:r>
      <w:r w:rsidRPr="007D6309">
        <w:rPr>
          <w:shd w:val="clear" w:color="auto" w:fill="FFFFFF"/>
          <w:lang w:eastAsia="en-US"/>
        </w:rPr>
        <w:br/>
        <w:t xml:space="preserve">z wykorzystaniem smartfonów i </w:t>
      </w:r>
      <w:proofErr w:type="spellStart"/>
      <w:r w:rsidRPr="007D6309">
        <w:rPr>
          <w:shd w:val="clear" w:color="auto" w:fill="FFFFFF"/>
          <w:lang w:eastAsia="en-US"/>
        </w:rPr>
        <w:t>internetu</w:t>
      </w:r>
      <w:proofErr w:type="spellEnd"/>
      <w:r w:rsidRPr="007D6309">
        <w:rPr>
          <w:shd w:val="clear" w:color="auto" w:fill="FFFFFF"/>
          <w:lang w:eastAsia="en-US"/>
        </w:rPr>
        <w:t xml:space="preserve">; </w:t>
      </w:r>
      <w:r w:rsidRPr="007D6309">
        <w:rPr>
          <w:b/>
          <w:shd w:val="clear" w:color="auto" w:fill="FFFFFF"/>
          <w:lang w:eastAsia="en-US"/>
        </w:rPr>
        <w:t xml:space="preserve"> </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 xml:space="preserve">namawiania do </w:t>
      </w:r>
      <w:proofErr w:type="spellStart"/>
      <w:r w:rsidRPr="007D6309">
        <w:rPr>
          <w:b/>
          <w:shd w:val="clear" w:color="auto" w:fill="FFFFFF"/>
          <w:lang w:eastAsia="en-US"/>
        </w:rPr>
        <w:t>zachowań</w:t>
      </w:r>
      <w:proofErr w:type="spellEnd"/>
      <w:r w:rsidRPr="007D6309">
        <w:rPr>
          <w:b/>
          <w:shd w:val="clear" w:color="auto" w:fill="FFFFFF"/>
          <w:lang w:eastAsia="en-US"/>
        </w:rPr>
        <w:t xml:space="preserve"> negatywnie wpływających na zdrowie fizyczne </w:t>
      </w:r>
      <w:r w:rsidRPr="007D6309">
        <w:rPr>
          <w:b/>
          <w:shd w:val="clear" w:color="auto" w:fill="FFFFFF"/>
          <w:lang w:eastAsia="en-US"/>
        </w:rPr>
        <w:br/>
        <w:t>i psychiczne:</w:t>
      </w:r>
      <w:r w:rsidRPr="007D6309">
        <w:rPr>
          <w:shd w:val="clear" w:color="auto" w:fill="FFFFFF"/>
          <w:lang w:eastAsia="en-US"/>
        </w:rPr>
        <w:t xml:space="preserve"> palenia papierosów, spożywania alkoholu, zażywania substancji psychoaktywnych, niebezpiecznych wyzwań, oglądania treści nieodpowiednich dla osób małoletnich związanych z przemocą wobec ludzi </w:t>
      </w:r>
      <w:r w:rsidRPr="007D6309">
        <w:rPr>
          <w:shd w:val="clear" w:color="auto" w:fill="FFFFFF"/>
          <w:lang w:eastAsia="en-US"/>
        </w:rPr>
        <w:br/>
        <w:t>i zwierząt oraz pornografią.</w:t>
      </w:r>
    </w:p>
    <w:p w:rsidR="007D6309" w:rsidRPr="007D6309" w:rsidRDefault="007D6309" w:rsidP="007D6309">
      <w:pPr>
        <w:numPr>
          <w:ilvl w:val="1"/>
          <w:numId w:val="36"/>
        </w:numPr>
        <w:autoSpaceDE w:val="0"/>
        <w:autoSpaceDN w:val="0"/>
        <w:adjustRightInd w:val="0"/>
        <w:rPr>
          <w:shd w:val="clear" w:color="auto" w:fill="FFFFFF"/>
          <w:lang w:eastAsia="en-US"/>
        </w:rPr>
      </w:pPr>
      <w:r w:rsidRPr="007D6309">
        <w:rPr>
          <w:b/>
          <w:shd w:val="clear" w:color="auto" w:fill="FFFFFF"/>
          <w:lang w:eastAsia="en-US"/>
        </w:rPr>
        <w:t>przynoszenia do domu kultury:</w:t>
      </w:r>
      <w:r w:rsidRPr="007D6309">
        <w:rPr>
          <w:shd w:val="clear" w:color="auto" w:fill="FFFFFF"/>
          <w:lang w:eastAsia="en-US"/>
        </w:rPr>
        <w:t xml:space="preserve"> niebezpiecznych narzędzi, papierosów, </w:t>
      </w:r>
      <w:r w:rsidRPr="007D6309">
        <w:rPr>
          <w:shd w:val="clear" w:color="auto" w:fill="FFFFFF"/>
          <w:lang w:eastAsia="en-US"/>
        </w:rPr>
        <w:br/>
        <w:t>w tym e-papierosów, alkoholu, narkotyków i dopalaczy.</w:t>
      </w:r>
    </w:p>
    <w:p w:rsidR="007D6309" w:rsidRPr="007D6309" w:rsidRDefault="007D6309" w:rsidP="007D6309"/>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7D6309" w:rsidRDefault="007D6309" w:rsidP="007D6309">
      <w:pPr>
        <w:jc w:val="center"/>
        <w:rPr>
          <w:rFonts w:eastAsia="Arial"/>
          <w:b/>
          <w:lang w:val="pl"/>
        </w:rPr>
      </w:pPr>
      <w:r w:rsidRPr="007D6309">
        <w:rPr>
          <w:noProof/>
        </w:rPr>
        <w:lastRenderedPageBreak/>
        <mc:AlternateContent>
          <mc:Choice Requires="wps">
            <w:drawing>
              <wp:anchor distT="0" distB="0" distL="114300" distR="114300" simplePos="0" relativeHeight="251667456" behindDoc="0" locked="0" layoutInCell="1" allowOverlap="1" wp14:anchorId="5C86F391" wp14:editId="403ADFA3">
                <wp:simplePos x="0" y="0"/>
                <wp:positionH relativeFrom="column">
                  <wp:posOffset>4272280</wp:posOffset>
                </wp:positionH>
                <wp:positionV relativeFrom="paragraph">
                  <wp:posOffset>-490220</wp:posOffset>
                </wp:positionV>
                <wp:extent cx="2124075" cy="1403985"/>
                <wp:effectExtent l="0" t="0" r="952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solidFill>
                          <a:srgbClr val="FFFFFF"/>
                        </a:solidFill>
                        <a:ln w="9525">
                          <a:noFill/>
                          <a:miter lim="800000"/>
                          <a:headEnd/>
                          <a:tailEnd/>
                        </a:ln>
                      </wps:spPr>
                      <wps:txbx>
                        <w:txbxContent>
                          <w:p w:rsidR="00E90367" w:rsidRPr="007B1671" w:rsidRDefault="00E90367" w:rsidP="007D6309">
                            <w:pPr>
                              <w:rPr>
                                <w:i/>
                                <w:sz w:val="20"/>
                                <w:szCs w:val="20"/>
                              </w:rPr>
                            </w:pPr>
                            <w:r w:rsidRPr="007B1671">
                              <w:rPr>
                                <w:sz w:val="20"/>
                                <w:szCs w:val="20"/>
                              </w:rPr>
                              <w:t xml:space="preserve">Załącznik nr </w:t>
                            </w:r>
                            <w:r>
                              <w:rPr>
                                <w:sz w:val="20"/>
                                <w:szCs w:val="20"/>
                              </w:rPr>
                              <w:t>4</w:t>
                            </w:r>
                            <w:r w:rsidRPr="007B1671">
                              <w:rPr>
                                <w:sz w:val="20"/>
                                <w:szCs w:val="20"/>
                              </w:rPr>
                              <w:br/>
                              <w:t xml:space="preserve">do </w:t>
                            </w:r>
                            <w:r w:rsidRPr="007B1671">
                              <w:rPr>
                                <w:i/>
                                <w:sz w:val="20"/>
                                <w:szCs w:val="20"/>
                              </w:rPr>
                              <w:t xml:space="preserve">Polityki ochrony dzieci  </w:t>
                            </w:r>
                            <w:r w:rsidRPr="007B1671">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36.4pt;margin-top:-38.6pt;width:167.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" stroked="f">
                <v:textbox style="mso-fit-shape-to-text:t">
                  <w:txbxContent>
                    <w:p w:rsidR="00E90367" w:rsidRPr="007B1671" w:rsidRDefault="00E90367" w:rsidP="007D6309">
                      <w:pPr>
                        <w:rPr>
                          <w:i/>
                          <w:sz w:val="20"/>
                          <w:szCs w:val="20"/>
                        </w:rPr>
                      </w:pPr>
                      <w:r w:rsidRPr="007B1671">
                        <w:rPr>
                          <w:sz w:val="20"/>
                          <w:szCs w:val="20"/>
                        </w:rPr>
                        <w:t xml:space="preserve">Załącznik nr </w:t>
                      </w:r>
                      <w:r>
                        <w:rPr>
                          <w:sz w:val="20"/>
                          <w:szCs w:val="20"/>
                        </w:rPr>
                        <w:t>4</w:t>
                      </w:r>
                      <w:r w:rsidRPr="007B1671">
                        <w:rPr>
                          <w:sz w:val="20"/>
                          <w:szCs w:val="20"/>
                        </w:rPr>
                        <w:br/>
                        <w:t xml:space="preserve">do </w:t>
                      </w:r>
                      <w:r w:rsidRPr="007B1671">
                        <w:rPr>
                          <w:i/>
                          <w:sz w:val="20"/>
                          <w:szCs w:val="20"/>
                        </w:rPr>
                        <w:t xml:space="preserve">Polityki ochrony dzieci  </w:t>
                      </w:r>
                      <w:r w:rsidRPr="007B1671">
                        <w:rPr>
                          <w:i/>
                          <w:sz w:val="20"/>
                          <w:szCs w:val="20"/>
                        </w:rPr>
                        <w:br/>
                        <w:t>w Domu Kultury w Ozimku</w:t>
                      </w:r>
                    </w:p>
                  </w:txbxContent>
                </v:textbox>
              </v:shape>
            </w:pict>
          </mc:Fallback>
        </mc:AlternateContent>
      </w:r>
    </w:p>
    <w:p w:rsidR="007D6309" w:rsidRDefault="007D6309" w:rsidP="007D6309">
      <w:pPr>
        <w:jc w:val="center"/>
        <w:rPr>
          <w:rFonts w:eastAsia="Arial"/>
          <w:b/>
          <w:lang w:val="pl"/>
        </w:rPr>
      </w:pPr>
    </w:p>
    <w:p w:rsidR="007D6309" w:rsidRDefault="007D6309" w:rsidP="007D6309">
      <w:pPr>
        <w:jc w:val="center"/>
        <w:rPr>
          <w:rFonts w:eastAsia="Arial"/>
          <w:b/>
          <w:lang w:val="pl"/>
        </w:rPr>
      </w:pPr>
    </w:p>
    <w:p w:rsidR="007D6309" w:rsidRPr="007D6309" w:rsidRDefault="007D6309" w:rsidP="007D6309">
      <w:pPr>
        <w:jc w:val="center"/>
        <w:rPr>
          <w:rFonts w:eastAsia="Arial"/>
          <w:b/>
          <w:lang w:val="pl"/>
        </w:rPr>
      </w:pPr>
      <w:r w:rsidRPr="007D6309">
        <w:rPr>
          <w:rFonts w:eastAsia="Arial"/>
          <w:b/>
          <w:lang w:val="pl"/>
        </w:rPr>
        <w:t>OŚWIADCZENIE PRACOWNIKA/WSPÓŁPRACOWNIKA</w:t>
      </w:r>
      <w:r w:rsidRPr="007D6309">
        <w:rPr>
          <w:rFonts w:eastAsia="Arial"/>
          <w:b/>
          <w:lang w:val="pl"/>
        </w:rPr>
        <w:br/>
        <w:t>DOMU KULTURY W OZIMKU</w:t>
      </w:r>
    </w:p>
    <w:p w:rsidR="007D6309" w:rsidRPr="007D6309" w:rsidRDefault="007D6309" w:rsidP="007D6309">
      <w:pPr>
        <w:jc w:val="center"/>
        <w:rPr>
          <w:rFonts w:eastAsia="Arial"/>
          <w:b/>
          <w:lang w:val="pl"/>
        </w:rPr>
      </w:pPr>
      <w:r w:rsidRPr="007D6309">
        <w:rPr>
          <w:rFonts w:eastAsia="Arial"/>
          <w:b/>
          <w:lang w:val="pl"/>
        </w:rPr>
        <w:t xml:space="preserve">O NIEKARALNOŚCI I ZAPOZNANIU SIĘ </w:t>
      </w:r>
      <w:r w:rsidRPr="007D6309">
        <w:rPr>
          <w:rFonts w:eastAsia="Arial"/>
          <w:b/>
          <w:lang w:val="pl"/>
        </w:rPr>
        <w:br/>
        <w:t xml:space="preserve">Z POLITYKĄ OCHRONY DZIECI </w:t>
      </w:r>
    </w:p>
    <w:p w:rsidR="007D6309" w:rsidRPr="007D6309" w:rsidRDefault="007D6309" w:rsidP="007D6309">
      <w:pPr>
        <w:spacing w:before="240"/>
        <w:rPr>
          <w:rFonts w:asciiTheme="majorHAnsi" w:eastAsia="Arial" w:hAnsiTheme="majorHAnsi" w:cstheme="majorHAnsi"/>
          <w:lang w:val="pl"/>
        </w:rPr>
      </w:pPr>
    </w:p>
    <w:p w:rsidR="007D6309" w:rsidRPr="007D6309" w:rsidRDefault="007D6309" w:rsidP="007D6309">
      <w:pPr>
        <w:spacing w:before="240"/>
        <w:rPr>
          <w:rFonts w:asciiTheme="majorHAnsi" w:eastAsia="Arial" w:hAnsiTheme="majorHAnsi" w:cstheme="majorHAnsi"/>
          <w:lang w:val="pl"/>
        </w:rPr>
      </w:pPr>
    </w:p>
    <w:p w:rsidR="007D6309" w:rsidRPr="007D6309" w:rsidRDefault="007D6309" w:rsidP="007D6309">
      <w:pPr>
        <w:rPr>
          <w:rFonts w:eastAsia="Arial"/>
          <w:lang w:val="pl"/>
        </w:rPr>
      </w:pPr>
      <w:r w:rsidRPr="007D6309">
        <w:rPr>
          <w:rFonts w:eastAsia="Arial"/>
          <w:lang w:val="pl"/>
        </w:rPr>
        <w:t>……………………………………………………………….</w:t>
      </w:r>
    </w:p>
    <w:p w:rsidR="007D6309" w:rsidRPr="007D6309" w:rsidRDefault="007D6309" w:rsidP="007D6309">
      <w:pPr>
        <w:rPr>
          <w:rFonts w:eastAsia="Arial"/>
          <w:lang w:val="pl"/>
        </w:rPr>
      </w:pPr>
      <w:r w:rsidRPr="007D6309">
        <w:rPr>
          <w:rFonts w:eastAsia="Arial"/>
          <w:lang w:val="pl"/>
        </w:rPr>
        <w:t>(imię i nazwisko pracownika/współpracownika)</w:t>
      </w:r>
    </w:p>
    <w:p w:rsidR="007D6309" w:rsidRPr="007D6309" w:rsidRDefault="007D6309" w:rsidP="007D6309">
      <w:pPr>
        <w:rPr>
          <w:rFonts w:eastAsia="Arial"/>
          <w:lang w:val="pl"/>
        </w:rPr>
      </w:pPr>
      <w:r w:rsidRPr="007D6309">
        <w:rPr>
          <w:rFonts w:eastAsia="Arial"/>
          <w:lang w:val="pl"/>
        </w:rPr>
        <w:br/>
      </w:r>
      <w:r w:rsidRPr="007D6309">
        <w:rPr>
          <w:rFonts w:eastAsia="Arial"/>
          <w:lang w:val="pl"/>
        </w:rPr>
        <w:br/>
        <w:t>………………………………………………………………..</w:t>
      </w:r>
    </w:p>
    <w:p w:rsidR="007D6309" w:rsidRPr="007D6309" w:rsidRDefault="007D6309" w:rsidP="007D6309">
      <w:pPr>
        <w:rPr>
          <w:rFonts w:eastAsia="Arial"/>
          <w:lang w:val="pl"/>
        </w:rPr>
      </w:pPr>
      <w:r w:rsidRPr="007D6309">
        <w:rPr>
          <w:rFonts w:eastAsia="Arial"/>
          <w:lang w:val="pl"/>
        </w:rPr>
        <w:t>(forma zatrudniania/współpracy/stanowisko)</w:t>
      </w:r>
    </w:p>
    <w:p w:rsidR="007D6309" w:rsidRPr="007D6309" w:rsidRDefault="007D6309" w:rsidP="007D6309">
      <w:pPr>
        <w:spacing w:before="240"/>
        <w:rPr>
          <w:rFonts w:asciiTheme="majorHAnsi" w:eastAsia="Arial" w:hAnsiTheme="majorHAnsi" w:cstheme="majorHAnsi"/>
          <w:lang w:val="pl"/>
        </w:rPr>
      </w:pPr>
    </w:p>
    <w:p w:rsidR="007D6309" w:rsidRPr="007D6309" w:rsidRDefault="007D6309" w:rsidP="007D6309">
      <w:pPr>
        <w:spacing w:before="240"/>
        <w:rPr>
          <w:rFonts w:eastAsia="Arial"/>
          <w:lang w:val="pl"/>
        </w:rPr>
      </w:pPr>
      <w:r w:rsidRPr="007D6309">
        <w:rPr>
          <w:rFonts w:eastAsia="Arial"/>
          <w:lang w:val="pl"/>
        </w:rPr>
        <w:t>Ja niżej podpisany/a oświadczam, że:</w:t>
      </w:r>
    </w:p>
    <w:p w:rsidR="007D6309" w:rsidRPr="007D6309" w:rsidRDefault="007D6309" w:rsidP="007D6309">
      <w:pPr>
        <w:numPr>
          <w:ilvl w:val="0"/>
          <w:numId w:val="37"/>
        </w:numPr>
        <w:spacing w:before="240" w:line="276" w:lineRule="auto"/>
        <w:contextualSpacing/>
        <w:rPr>
          <w:rFonts w:eastAsia="Arial"/>
        </w:rPr>
      </w:pPr>
      <w:r w:rsidRPr="007D6309">
        <w:rPr>
          <w:rFonts w:eastAsia="Arial"/>
        </w:rPr>
        <w:t>oświadczam, że nie byłem/</w:t>
      </w:r>
      <w:proofErr w:type="spellStart"/>
      <w:r w:rsidRPr="007D6309">
        <w:rPr>
          <w:rFonts w:eastAsia="Arial"/>
        </w:rPr>
        <w:t>am</w:t>
      </w:r>
      <w:proofErr w:type="spellEnd"/>
      <w:r w:rsidRPr="007D6309">
        <w:rPr>
          <w:rFonts w:eastAsia="Arial"/>
        </w:rPr>
        <w:t xml:space="preserve"> skazany/a za przestępstwo przeciwko wolności seksualnej i obyczajności,  przestępstwa z użyciem przemocy fizycznej i psychicznej na szkodę małoletniego, przestępstwa w zakresie przeciwdziałania narkomanii  oraz że nie toczy się przeciwko mnie żadne postępowanie karne ani dyscyplinarne w tym zakresie</w:t>
      </w:r>
    </w:p>
    <w:p w:rsidR="007D6309" w:rsidRPr="007D6309" w:rsidRDefault="007D6309" w:rsidP="007D6309">
      <w:pPr>
        <w:numPr>
          <w:ilvl w:val="0"/>
          <w:numId w:val="37"/>
        </w:numPr>
        <w:spacing w:before="240" w:line="276" w:lineRule="auto"/>
        <w:contextualSpacing/>
        <w:rPr>
          <w:rFonts w:eastAsia="Arial"/>
          <w:lang w:val="pl"/>
        </w:rPr>
      </w:pPr>
      <w:r w:rsidRPr="007D6309">
        <w:rPr>
          <w:rFonts w:eastAsia="Arial"/>
          <w:lang w:val="pl"/>
        </w:rPr>
        <w:t xml:space="preserve">zapoznałam/em się ze </w:t>
      </w:r>
      <w:r w:rsidRPr="007D6309">
        <w:rPr>
          <w:rFonts w:eastAsia="Arial"/>
          <w:i/>
          <w:lang w:val="pl"/>
        </w:rPr>
        <w:t>Polityką ochrony dzieci w Domu Kultury w Ozimku</w:t>
      </w:r>
      <w:r w:rsidRPr="007D6309">
        <w:rPr>
          <w:rFonts w:eastAsia="Arial"/>
          <w:i/>
          <w:lang w:val="pl"/>
        </w:rPr>
        <w:br/>
        <w:t xml:space="preserve"> </w:t>
      </w:r>
      <w:r w:rsidRPr="007D6309">
        <w:rPr>
          <w:rFonts w:eastAsia="Arial"/>
          <w:lang w:val="pl"/>
        </w:rPr>
        <w:t xml:space="preserve">i zobowiązuję się do jej stosowania. </w:t>
      </w:r>
    </w:p>
    <w:p w:rsidR="007D6309" w:rsidRPr="007D6309" w:rsidRDefault="007D6309" w:rsidP="007D6309">
      <w:pPr>
        <w:spacing w:before="240"/>
        <w:rPr>
          <w:rFonts w:eastAsia="Arial"/>
          <w:lang w:val="pl"/>
        </w:rPr>
      </w:pPr>
      <w:r w:rsidRPr="007D6309">
        <w:rPr>
          <w:rFonts w:eastAsia="Arial"/>
        </w:rPr>
        <w:t>Jestem świadomy/a odpowiedzialności karnej za złożenie fałszywego oświadczenia.</w:t>
      </w:r>
    </w:p>
    <w:p w:rsidR="007D6309" w:rsidRPr="007D6309" w:rsidRDefault="007D6309" w:rsidP="007D6309">
      <w:pPr>
        <w:spacing w:before="240"/>
        <w:rPr>
          <w:rFonts w:asciiTheme="majorHAnsi" w:eastAsia="Arial" w:hAnsiTheme="majorHAnsi" w:cstheme="majorHAnsi"/>
          <w:lang w:val="pl"/>
        </w:rPr>
      </w:pPr>
    </w:p>
    <w:p w:rsidR="007D6309" w:rsidRPr="007D6309" w:rsidRDefault="007D6309" w:rsidP="007D6309">
      <w:pPr>
        <w:spacing w:before="240"/>
        <w:rPr>
          <w:rFonts w:asciiTheme="majorHAnsi" w:eastAsia="Arial" w:hAnsiTheme="majorHAnsi" w:cstheme="majorHAnsi"/>
          <w:lang w:val="pl"/>
        </w:rPr>
      </w:pPr>
    </w:p>
    <w:p w:rsidR="007D6309" w:rsidRPr="007D6309" w:rsidRDefault="007D6309" w:rsidP="007D6309">
      <w:pPr>
        <w:rPr>
          <w:rFonts w:eastAsia="Arial"/>
          <w:lang w:val="pl"/>
        </w:rPr>
      </w:pPr>
      <w:r w:rsidRPr="007D6309">
        <w:rPr>
          <w:rFonts w:eastAsia="Arial"/>
          <w:lang w:val="pl"/>
        </w:rPr>
        <w:t xml:space="preserve"> Ozimek, ........................................           ………………………………………………………</w:t>
      </w:r>
    </w:p>
    <w:p w:rsidR="007D6309" w:rsidRPr="007D6309" w:rsidRDefault="007D6309" w:rsidP="007D6309">
      <w:pPr>
        <w:jc w:val="center"/>
        <w:rPr>
          <w:rFonts w:eastAsia="Arial"/>
          <w:lang w:val="pl"/>
        </w:rPr>
      </w:pPr>
      <w:r w:rsidRPr="007D6309">
        <w:rPr>
          <w:rFonts w:eastAsia="Arial"/>
          <w:lang w:val="pl"/>
        </w:rPr>
        <w:t xml:space="preserve">                                                                       (podpis)</w:t>
      </w:r>
    </w:p>
    <w:p w:rsidR="007D6309" w:rsidRPr="007D6309" w:rsidRDefault="007D6309" w:rsidP="007D6309">
      <w:pPr>
        <w:rPr>
          <w:rFonts w:eastAsia="Arial"/>
          <w:lang w:val="pl"/>
        </w:rPr>
      </w:pPr>
    </w:p>
    <w:p w:rsidR="007D6309" w:rsidRPr="007D6309" w:rsidRDefault="007D6309" w:rsidP="007D6309">
      <w:pPr>
        <w:spacing w:line="276" w:lineRule="auto"/>
        <w:rPr>
          <w:rFonts w:ascii="Arial" w:eastAsia="Arial" w:hAnsi="Arial" w:cs="Arial"/>
          <w:sz w:val="22"/>
          <w:szCs w:val="22"/>
          <w:lang w:val="pl"/>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9500E3" w:rsidP="00C6683A">
      <w:pPr>
        <w:pStyle w:val="Default"/>
        <w:rPr>
          <w:sz w:val="23"/>
          <w:szCs w:val="23"/>
        </w:rPr>
      </w:pPr>
    </w:p>
    <w:p w:rsidR="009500E3" w:rsidRDefault="007D6309" w:rsidP="00C6683A">
      <w:pPr>
        <w:pStyle w:val="Default"/>
        <w:rPr>
          <w:sz w:val="23"/>
          <w:szCs w:val="23"/>
        </w:rPr>
      </w:pPr>
      <w:r>
        <w:rPr>
          <w:noProof/>
          <w:lang w:eastAsia="pl-PL"/>
        </w:rPr>
        <w:lastRenderedPageBreak/>
        <mc:AlternateContent>
          <mc:Choice Requires="wps">
            <w:drawing>
              <wp:anchor distT="0" distB="0" distL="114300" distR="114300" simplePos="0" relativeHeight="251669504" behindDoc="0" locked="0" layoutInCell="1" allowOverlap="1" wp14:anchorId="10E03D76" wp14:editId="05A2826E">
                <wp:simplePos x="0" y="0"/>
                <wp:positionH relativeFrom="column">
                  <wp:posOffset>4326255</wp:posOffset>
                </wp:positionH>
                <wp:positionV relativeFrom="paragraph">
                  <wp:posOffset>-357505</wp:posOffset>
                </wp:positionV>
                <wp:extent cx="1944370" cy="1403985"/>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403985"/>
                        </a:xfrm>
                        <a:prstGeom prst="rect">
                          <a:avLst/>
                        </a:prstGeom>
                        <a:solidFill>
                          <a:srgbClr val="FFFFFF"/>
                        </a:solidFill>
                        <a:ln w="9525">
                          <a:noFill/>
                          <a:miter lim="800000"/>
                          <a:headEnd/>
                          <a:tailEnd/>
                        </a:ln>
                      </wps:spPr>
                      <wps:txbx>
                        <w:txbxContent>
                          <w:p w:rsidR="00E90367" w:rsidRPr="00547035" w:rsidRDefault="00E90367" w:rsidP="007D6309">
                            <w:pPr>
                              <w:rPr>
                                <w:sz w:val="20"/>
                                <w:szCs w:val="20"/>
                              </w:rPr>
                            </w:pPr>
                            <w:r w:rsidRPr="00547035">
                              <w:rPr>
                                <w:sz w:val="20"/>
                                <w:szCs w:val="20"/>
                              </w:rPr>
                              <w:t xml:space="preserve">Załącznik nr </w:t>
                            </w:r>
                            <w:r>
                              <w:rPr>
                                <w:sz w:val="20"/>
                                <w:szCs w:val="20"/>
                              </w:rPr>
                              <w:t>5</w:t>
                            </w:r>
                            <w:r w:rsidRPr="00547035">
                              <w:rPr>
                                <w:sz w:val="20"/>
                                <w:szCs w:val="20"/>
                              </w:rPr>
                              <w:br/>
                              <w:t xml:space="preserve">do </w:t>
                            </w:r>
                            <w:r w:rsidRPr="001A5DDC">
                              <w:rPr>
                                <w:i/>
                                <w:sz w:val="20"/>
                                <w:szCs w:val="20"/>
                              </w:rPr>
                              <w:t xml:space="preserve">Polityki ochrony dzieci </w:t>
                            </w:r>
                            <w:r w:rsidRPr="001A5DDC">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40.65pt;margin-top:-28.15pt;width:153.1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" stroked="f">
                <v:textbox style="mso-fit-shape-to-text:t">
                  <w:txbxContent>
                    <w:p w:rsidR="00E90367" w:rsidRPr="00547035" w:rsidRDefault="00E90367" w:rsidP="007D6309">
                      <w:pPr>
                        <w:rPr>
                          <w:sz w:val="20"/>
                          <w:szCs w:val="20"/>
                        </w:rPr>
                      </w:pPr>
                      <w:r w:rsidRPr="00547035">
                        <w:rPr>
                          <w:sz w:val="20"/>
                          <w:szCs w:val="20"/>
                        </w:rPr>
                        <w:t xml:space="preserve">Załącznik nr </w:t>
                      </w:r>
                      <w:r>
                        <w:rPr>
                          <w:sz w:val="20"/>
                          <w:szCs w:val="20"/>
                        </w:rPr>
                        <w:t>5</w:t>
                      </w:r>
                      <w:r w:rsidRPr="00547035">
                        <w:rPr>
                          <w:sz w:val="20"/>
                          <w:szCs w:val="20"/>
                        </w:rPr>
                        <w:br/>
                        <w:t xml:space="preserve">do </w:t>
                      </w:r>
                      <w:r w:rsidRPr="001A5DDC">
                        <w:rPr>
                          <w:i/>
                          <w:sz w:val="20"/>
                          <w:szCs w:val="20"/>
                        </w:rPr>
                        <w:t xml:space="preserve">Polityki ochrony dzieci </w:t>
                      </w:r>
                      <w:r w:rsidRPr="001A5DDC">
                        <w:rPr>
                          <w:i/>
                          <w:sz w:val="20"/>
                          <w:szCs w:val="20"/>
                        </w:rPr>
                        <w:br/>
                        <w:t>w Domu Kultury w Ozimku</w:t>
                      </w:r>
                    </w:p>
                  </w:txbxContent>
                </v:textbox>
              </v:shape>
            </w:pict>
          </mc:Fallback>
        </mc:AlternateContent>
      </w:r>
    </w:p>
    <w:p w:rsidR="00F4196E" w:rsidRDefault="00F4196E"/>
    <w:p w:rsidR="007D6309" w:rsidRPr="00341D2C" w:rsidRDefault="007D6309" w:rsidP="007D6309">
      <w:pPr>
        <w:jc w:val="center"/>
        <w:rPr>
          <w:b/>
        </w:rPr>
      </w:pPr>
      <w:r>
        <w:rPr>
          <w:b/>
        </w:rPr>
        <w:t xml:space="preserve">Ankieta </w:t>
      </w:r>
      <w:r w:rsidRPr="00341D2C">
        <w:rPr>
          <w:b/>
        </w:rPr>
        <w:t xml:space="preserve">dla kandydata/ki na pracownika lub współpracownika </w:t>
      </w:r>
      <w:r w:rsidRPr="00341D2C">
        <w:rPr>
          <w:b/>
        </w:rPr>
        <w:br/>
        <w:t>Domu Kultury w Ozimku realizującego samodzielne działania z dziećmi</w:t>
      </w:r>
    </w:p>
    <w:p w:rsidR="007D6309" w:rsidRPr="00341D2C" w:rsidRDefault="007D6309" w:rsidP="007D6309"/>
    <w:p w:rsidR="007D6309" w:rsidRDefault="007D6309" w:rsidP="007D6309"/>
    <w:p w:rsidR="007D6309" w:rsidRPr="00341D2C" w:rsidRDefault="007D6309" w:rsidP="007D6309">
      <w:r>
        <w:t xml:space="preserve">Prosimy o podanie danych niezbędnych do weryfikacji w Rejestrze Sprawców Przestępstw </w:t>
      </w:r>
      <w:r>
        <w:br/>
        <w:t>na Tle Seksualnym.</w:t>
      </w:r>
    </w:p>
    <w:p w:rsidR="007D6309" w:rsidRPr="00341D2C" w:rsidRDefault="007D6309" w:rsidP="007D6309">
      <w:pPr>
        <w:pStyle w:val="Default"/>
        <w:numPr>
          <w:ilvl w:val="1"/>
          <w:numId w:val="8"/>
        </w:numPr>
        <w:spacing w:before="240"/>
      </w:pPr>
      <w:r w:rsidRPr="00341D2C">
        <w:t>imię  …………………………………………………………………</w:t>
      </w:r>
    </w:p>
    <w:p w:rsidR="007D6309" w:rsidRPr="00341D2C" w:rsidRDefault="007D6309" w:rsidP="007D6309">
      <w:pPr>
        <w:pStyle w:val="Default"/>
        <w:numPr>
          <w:ilvl w:val="1"/>
          <w:numId w:val="8"/>
        </w:numPr>
        <w:spacing w:before="240"/>
      </w:pPr>
      <w:r w:rsidRPr="00341D2C">
        <w:t>nazwisko …………………………………………………………….</w:t>
      </w:r>
    </w:p>
    <w:p w:rsidR="007D6309" w:rsidRPr="00341D2C" w:rsidRDefault="007D6309" w:rsidP="007D6309">
      <w:pPr>
        <w:pStyle w:val="Default"/>
        <w:numPr>
          <w:ilvl w:val="1"/>
          <w:numId w:val="8"/>
        </w:numPr>
        <w:spacing w:before="240"/>
      </w:pPr>
      <w:r w:rsidRPr="00341D2C">
        <w:t>data urodzenia ………………………………………………………</w:t>
      </w:r>
    </w:p>
    <w:p w:rsidR="007D6309" w:rsidRPr="00341D2C" w:rsidRDefault="007D6309" w:rsidP="007D6309">
      <w:pPr>
        <w:pStyle w:val="Default"/>
        <w:numPr>
          <w:ilvl w:val="1"/>
          <w:numId w:val="8"/>
        </w:numPr>
        <w:spacing w:before="240"/>
      </w:pPr>
      <w:r w:rsidRPr="00341D2C">
        <w:t>PESEL ……………………………………………………………….</w:t>
      </w:r>
    </w:p>
    <w:p w:rsidR="007D6309" w:rsidRPr="00341D2C" w:rsidRDefault="007D6309" w:rsidP="007D6309">
      <w:pPr>
        <w:pStyle w:val="Default"/>
        <w:numPr>
          <w:ilvl w:val="1"/>
          <w:numId w:val="8"/>
        </w:numPr>
        <w:spacing w:before="240"/>
      </w:pPr>
      <w:r w:rsidRPr="00341D2C">
        <w:t>nazwisko rodowe ……………………………………………………</w:t>
      </w:r>
    </w:p>
    <w:p w:rsidR="007D6309" w:rsidRPr="00341D2C" w:rsidRDefault="007D6309" w:rsidP="007D6309">
      <w:pPr>
        <w:pStyle w:val="Default"/>
        <w:numPr>
          <w:ilvl w:val="1"/>
          <w:numId w:val="8"/>
        </w:numPr>
        <w:spacing w:before="240"/>
      </w:pPr>
      <w:r w:rsidRPr="00341D2C">
        <w:t>imię ojca …………………………………………………………….</w:t>
      </w:r>
    </w:p>
    <w:p w:rsidR="007D6309" w:rsidRPr="00341D2C" w:rsidRDefault="007D6309" w:rsidP="007D6309">
      <w:pPr>
        <w:pStyle w:val="Default"/>
        <w:numPr>
          <w:ilvl w:val="1"/>
          <w:numId w:val="8"/>
        </w:numPr>
        <w:spacing w:before="240"/>
      </w:pPr>
      <w:r w:rsidRPr="00341D2C">
        <w:t>imię matki ……………………………………………………………</w:t>
      </w:r>
    </w:p>
    <w:p w:rsidR="007D6309" w:rsidRDefault="007D6309" w:rsidP="007D6309"/>
    <w:p w:rsidR="007D6309" w:rsidRPr="00341D2C" w:rsidRDefault="007D6309" w:rsidP="007D6309"/>
    <w:p w:rsidR="007D6309" w:rsidRDefault="007D6309" w:rsidP="007D6309">
      <w:r>
        <w:t xml:space="preserve">…………………………………..                    </w:t>
      </w:r>
      <w:r>
        <w:tab/>
        <w:t xml:space="preserve">         ………………………………….</w:t>
      </w:r>
    </w:p>
    <w:p w:rsidR="007D6309" w:rsidRPr="00FB2210" w:rsidRDefault="007D6309" w:rsidP="007D6309">
      <w:pPr>
        <w:rPr>
          <w:i/>
          <w:sz w:val="20"/>
          <w:szCs w:val="20"/>
        </w:rPr>
      </w:pPr>
      <w:r>
        <w:t xml:space="preserve"> </w:t>
      </w:r>
      <w:r>
        <w:rPr>
          <w:sz w:val="20"/>
          <w:szCs w:val="20"/>
        </w:rPr>
        <w:t xml:space="preserve">                 </w:t>
      </w:r>
      <w:r w:rsidRPr="00FB2210">
        <w:rPr>
          <w:i/>
          <w:sz w:val="20"/>
          <w:szCs w:val="20"/>
        </w:rPr>
        <w:t xml:space="preserve">(data) </w:t>
      </w:r>
      <w:r w:rsidRPr="00FB2210">
        <w:rPr>
          <w:i/>
          <w:sz w:val="20"/>
          <w:szCs w:val="20"/>
        </w:rPr>
        <w:tab/>
      </w:r>
      <w:r w:rsidRPr="00FB2210">
        <w:rPr>
          <w:i/>
          <w:sz w:val="20"/>
          <w:szCs w:val="20"/>
        </w:rPr>
        <w:tab/>
      </w:r>
      <w:r w:rsidRPr="00FB2210">
        <w:rPr>
          <w:i/>
          <w:sz w:val="20"/>
          <w:szCs w:val="20"/>
        </w:rPr>
        <w:tab/>
      </w:r>
      <w:r w:rsidRPr="00FB2210">
        <w:rPr>
          <w:i/>
          <w:sz w:val="20"/>
          <w:szCs w:val="20"/>
        </w:rPr>
        <w:tab/>
      </w:r>
      <w:r w:rsidRPr="00FB2210">
        <w:rPr>
          <w:i/>
          <w:sz w:val="20"/>
          <w:szCs w:val="20"/>
        </w:rPr>
        <w:tab/>
      </w:r>
      <w:r w:rsidRPr="00FB2210">
        <w:rPr>
          <w:i/>
          <w:sz w:val="20"/>
          <w:szCs w:val="20"/>
        </w:rPr>
        <w:tab/>
      </w:r>
      <w:r w:rsidRPr="00FB2210">
        <w:rPr>
          <w:i/>
          <w:sz w:val="20"/>
          <w:szCs w:val="20"/>
        </w:rPr>
        <w:tab/>
        <w:t>(podpis)</w:t>
      </w:r>
    </w:p>
    <w:p w:rsidR="007D6309" w:rsidRDefault="007D6309" w:rsidP="007D6309">
      <w:pPr>
        <w:rPr>
          <w:b/>
        </w:rPr>
      </w:pPr>
    </w:p>
    <w:p w:rsidR="007D6309" w:rsidRDefault="007D6309" w:rsidP="007D6309">
      <w:pPr>
        <w:rPr>
          <w:b/>
        </w:rPr>
      </w:pPr>
      <w:r w:rsidRPr="00341D2C">
        <w:rPr>
          <w:b/>
        </w:rPr>
        <w:t>Jednocześnie informujemy, że odmowa podania powyższych danych wyklucza możliwość zatrudnienia lub współpracy z Domem Kultury w Ozimku.</w:t>
      </w:r>
    </w:p>
    <w:p w:rsidR="007D6309" w:rsidRDefault="007D6309" w:rsidP="007D6309">
      <w:pPr>
        <w:rPr>
          <w:b/>
        </w:rPr>
      </w:pPr>
    </w:p>
    <w:p w:rsidR="007D6309" w:rsidRPr="00C9537A" w:rsidRDefault="007D6309" w:rsidP="007D6309">
      <w:pPr>
        <w:rPr>
          <w:sz w:val="22"/>
          <w:szCs w:val="22"/>
        </w:rPr>
      </w:pPr>
      <w:r w:rsidRPr="00C9537A">
        <w:rPr>
          <w:sz w:val="22"/>
          <w:szCs w:val="22"/>
        </w:rPr>
        <w:t>Klauzula informacyjna</w:t>
      </w:r>
    </w:p>
    <w:p w:rsidR="007D6309" w:rsidRPr="00C9537A" w:rsidRDefault="007D6309" w:rsidP="007D6309">
      <w:pPr>
        <w:rPr>
          <w:sz w:val="22"/>
          <w:szCs w:val="22"/>
        </w:rPr>
      </w:pPr>
      <w:r w:rsidRPr="00C9537A">
        <w:rPr>
          <w:sz w:val="22"/>
          <w:szCs w:val="22"/>
        </w:rPr>
        <w:t xml:space="preserve">Zgodnie z art. 13 ust. 1 i ust. 2 RODO, Dom Kultury w Ozimku, informuje, że: </w:t>
      </w:r>
    </w:p>
    <w:p w:rsidR="007D6309" w:rsidRPr="00C9537A" w:rsidRDefault="007D6309" w:rsidP="007D6309">
      <w:pPr>
        <w:numPr>
          <w:ilvl w:val="0"/>
          <w:numId w:val="38"/>
        </w:numPr>
        <w:rPr>
          <w:sz w:val="22"/>
          <w:szCs w:val="22"/>
        </w:rPr>
      </w:pPr>
      <w:r w:rsidRPr="00C9537A">
        <w:rPr>
          <w:sz w:val="22"/>
          <w:szCs w:val="22"/>
        </w:rPr>
        <w:t xml:space="preserve">Administratorem Pani/Pana danych osobowych jest Domu Kultury w Ozimku z siedzibą przy </w:t>
      </w:r>
      <w:r>
        <w:rPr>
          <w:sz w:val="22"/>
          <w:szCs w:val="22"/>
        </w:rPr>
        <w:br/>
      </w:r>
      <w:r w:rsidRPr="00C9537A">
        <w:rPr>
          <w:sz w:val="22"/>
          <w:szCs w:val="22"/>
        </w:rPr>
        <w:t>ul. księdza Kałuży 4, 46-040 Ozimek tel. 774651139</w:t>
      </w:r>
    </w:p>
    <w:p w:rsidR="007D6309" w:rsidRPr="00C9537A" w:rsidRDefault="007D6309" w:rsidP="007D6309">
      <w:pPr>
        <w:numPr>
          <w:ilvl w:val="0"/>
          <w:numId w:val="38"/>
        </w:numPr>
        <w:rPr>
          <w:sz w:val="22"/>
          <w:szCs w:val="22"/>
          <w:u w:val="single"/>
        </w:rPr>
      </w:pPr>
      <w:r w:rsidRPr="00C9537A">
        <w:rPr>
          <w:sz w:val="22"/>
          <w:szCs w:val="22"/>
        </w:rPr>
        <w:t xml:space="preserve">W sprawach związanych z przetwarzaniem danych osobowych przez  Dom Kultury w Ozimku można się skontaktować z Inspektorem Ochrony Danych Osobowych pod adresem </w:t>
      </w:r>
      <w:hyperlink r:id="rId10" w:history="1">
        <w:r w:rsidRPr="00C9537A">
          <w:rPr>
            <w:rStyle w:val="Hipercze"/>
            <w:sz w:val="22"/>
            <w:szCs w:val="22"/>
          </w:rPr>
          <w:t>iod@dk.ozimek.pl</w:t>
        </w:r>
      </w:hyperlink>
    </w:p>
    <w:p w:rsidR="007D6309" w:rsidRPr="00C9537A" w:rsidRDefault="007D6309" w:rsidP="007D6309">
      <w:pPr>
        <w:numPr>
          <w:ilvl w:val="0"/>
          <w:numId w:val="38"/>
        </w:numPr>
        <w:rPr>
          <w:sz w:val="22"/>
          <w:szCs w:val="22"/>
        </w:rPr>
      </w:pPr>
      <w:r w:rsidRPr="00C9537A">
        <w:rPr>
          <w:sz w:val="22"/>
          <w:szCs w:val="22"/>
        </w:rPr>
        <w:t>Pana/Pani dane osobowe będą przetwarzane w celu weryfikacji w Rejestrze Sprawców Przestępstw na Tle Seksualnym zgodnie z art. 21 ustawy z dnia 13 maja 2016 roku o przeciwdziałaniu zagrożeniom przestępczością na tle seksualnym i ochronie małoletnich</w:t>
      </w:r>
      <w:r>
        <w:rPr>
          <w:sz w:val="22"/>
          <w:szCs w:val="22"/>
        </w:rPr>
        <w:br/>
      </w:r>
      <w:r w:rsidRPr="00C9537A">
        <w:rPr>
          <w:sz w:val="22"/>
          <w:szCs w:val="22"/>
        </w:rPr>
        <w:t xml:space="preserve"> (Dz.U.</w:t>
      </w:r>
      <w:r>
        <w:rPr>
          <w:sz w:val="22"/>
          <w:szCs w:val="22"/>
        </w:rPr>
        <w:t xml:space="preserve"> z </w:t>
      </w:r>
      <w:r w:rsidRPr="00C9537A">
        <w:rPr>
          <w:sz w:val="22"/>
          <w:szCs w:val="22"/>
        </w:rPr>
        <w:t>2023</w:t>
      </w:r>
      <w:r>
        <w:rPr>
          <w:sz w:val="22"/>
          <w:szCs w:val="22"/>
        </w:rPr>
        <w:t xml:space="preserve"> r. poz. 1304</w:t>
      </w:r>
      <w:r w:rsidRPr="00C9537A">
        <w:rPr>
          <w:sz w:val="22"/>
          <w:szCs w:val="22"/>
        </w:rPr>
        <w:t>), na podstawie art. 6 ust. 1 lit. c RODO (przewarzanie jest niezbędne do wypełnienia obowiązku prawnego ciążącego na administratorze).</w:t>
      </w:r>
    </w:p>
    <w:p w:rsidR="007D6309" w:rsidRPr="00C9537A" w:rsidRDefault="007D6309" w:rsidP="007D6309">
      <w:pPr>
        <w:numPr>
          <w:ilvl w:val="0"/>
          <w:numId w:val="38"/>
        </w:numPr>
        <w:rPr>
          <w:sz w:val="22"/>
          <w:szCs w:val="22"/>
        </w:rPr>
      </w:pPr>
      <w:r w:rsidRPr="00C9537A">
        <w:rPr>
          <w:sz w:val="22"/>
          <w:szCs w:val="22"/>
        </w:rPr>
        <w:t xml:space="preserve">Odbiorcami Pani/a danych osobowych będą przedmioty upoważnione do tego na podstawie </w:t>
      </w:r>
      <w:r>
        <w:rPr>
          <w:sz w:val="22"/>
          <w:szCs w:val="22"/>
        </w:rPr>
        <w:t xml:space="preserve">przepisów </w:t>
      </w:r>
      <w:r w:rsidRPr="00C9537A">
        <w:rPr>
          <w:sz w:val="22"/>
          <w:szCs w:val="22"/>
        </w:rPr>
        <w:t>prawa.</w:t>
      </w:r>
    </w:p>
    <w:p w:rsidR="007D6309" w:rsidRPr="00C9537A" w:rsidRDefault="007D6309" w:rsidP="007D6309">
      <w:pPr>
        <w:numPr>
          <w:ilvl w:val="0"/>
          <w:numId w:val="38"/>
        </w:numPr>
        <w:rPr>
          <w:sz w:val="22"/>
          <w:szCs w:val="22"/>
        </w:rPr>
      </w:pPr>
      <w:r w:rsidRPr="00C9537A">
        <w:rPr>
          <w:sz w:val="22"/>
          <w:szCs w:val="22"/>
        </w:rPr>
        <w:t xml:space="preserve">Dane będą przetwarzane przez okres wskazany w Instrukcji Kancelaryjnej, jednak nie dłużej niż 10 </w:t>
      </w:r>
      <w:r>
        <w:rPr>
          <w:sz w:val="22"/>
          <w:szCs w:val="22"/>
        </w:rPr>
        <w:t xml:space="preserve">lat </w:t>
      </w:r>
      <w:r w:rsidRPr="00C9537A">
        <w:rPr>
          <w:sz w:val="22"/>
          <w:szCs w:val="22"/>
        </w:rPr>
        <w:t>kalendarzowych następujących  po  roku, w którym dokonano weryfikacji  związanej z ochroną małoletnich.</w:t>
      </w:r>
    </w:p>
    <w:p w:rsidR="007D6309" w:rsidRPr="00C9537A" w:rsidRDefault="007D6309" w:rsidP="007D6309">
      <w:pPr>
        <w:numPr>
          <w:ilvl w:val="0"/>
          <w:numId w:val="38"/>
        </w:numPr>
        <w:rPr>
          <w:sz w:val="22"/>
          <w:szCs w:val="22"/>
        </w:rPr>
      </w:pPr>
      <w:r w:rsidRPr="00C9537A">
        <w:rPr>
          <w:sz w:val="22"/>
          <w:szCs w:val="22"/>
        </w:rPr>
        <w:t>Ma Pan/Pani prawo do żądania od administratora dostępu do swoich danych, ich sprostowania, usunięcia lub ograniczenia przetwarzania lub wniesienia sprzeciwu wobec przetwarzania na podstawie i zgodnie z art. 15-22 RODO.</w:t>
      </w:r>
    </w:p>
    <w:p w:rsidR="007D6309" w:rsidRPr="00C9537A" w:rsidRDefault="007D6309" w:rsidP="007D6309">
      <w:pPr>
        <w:numPr>
          <w:ilvl w:val="0"/>
          <w:numId w:val="38"/>
        </w:numPr>
        <w:rPr>
          <w:sz w:val="22"/>
          <w:szCs w:val="22"/>
        </w:rPr>
      </w:pPr>
      <w:r w:rsidRPr="00C9537A">
        <w:rPr>
          <w:sz w:val="22"/>
          <w:szCs w:val="22"/>
        </w:rPr>
        <w:t>Ma Pani/Pan prawo wniesienia skargi na sposób przetwarzania danych przez administratora do prezesa UODO (uodo.gov.pl).</w:t>
      </w:r>
    </w:p>
    <w:p w:rsidR="007D6309" w:rsidRPr="00C9537A" w:rsidRDefault="007D6309" w:rsidP="007D6309">
      <w:pPr>
        <w:numPr>
          <w:ilvl w:val="0"/>
          <w:numId w:val="38"/>
        </w:numPr>
        <w:rPr>
          <w:sz w:val="22"/>
          <w:szCs w:val="22"/>
        </w:rPr>
      </w:pPr>
      <w:r w:rsidRPr="00C9537A">
        <w:rPr>
          <w:sz w:val="22"/>
          <w:szCs w:val="22"/>
        </w:rPr>
        <w:t>Podanie danych jest dobrowolne, ale niezbędne do zawarcia umowy lub nawiązania współpracy.</w:t>
      </w:r>
    </w:p>
    <w:p w:rsidR="00CD4757" w:rsidRDefault="007D6309">
      <w:r w:rsidRPr="00542FAE">
        <w:rPr>
          <w:noProof/>
        </w:rPr>
        <w:lastRenderedPageBreak/>
        <mc:AlternateContent>
          <mc:Choice Requires="wps">
            <w:drawing>
              <wp:anchor distT="0" distB="0" distL="114300" distR="114300" simplePos="0" relativeHeight="251671552" behindDoc="0" locked="0" layoutInCell="1" allowOverlap="1" wp14:anchorId="20EB862B" wp14:editId="0686E89B">
                <wp:simplePos x="0" y="0"/>
                <wp:positionH relativeFrom="column">
                  <wp:posOffset>4353560</wp:posOffset>
                </wp:positionH>
                <wp:positionV relativeFrom="paragraph">
                  <wp:posOffset>-395605</wp:posOffset>
                </wp:positionV>
                <wp:extent cx="1964690" cy="1403985"/>
                <wp:effectExtent l="0" t="0" r="0" b="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403985"/>
                        </a:xfrm>
                        <a:prstGeom prst="rect">
                          <a:avLst/>
                        </a:prstGeom>
                        <a:solidFill>
                          <a:srgbClr val="FFFFFF"/>
                        </a:solidFill>
                        <a:ln w="9525">
                          <a:noFill/>
                          <a:miter lim="800000"/>
                          <a:headEnd/>
                          <a:tailEnd/>
                        </a:ln>
                      </wps:spPr>
                      <wps:txbx>
                        <w:txbxContent>
                          <w:p w:rsidR="00E90367" w:rsidRPr="00272723" w:rsidRDefault="00E90367" w:rsidP="007D6309">
                            <w:pPr>
                              <w:rPr>
                                <w:i/>
                                <w:sz w:val="20"/>
                                <w:szCs w:val="20"/>
                              </w:rPr>
                            </w:pPr>
                            <w:r w:rsidRPr="00547035">
                              <w:rPr>
                                <w:sz w:val="20"/>
                                <w:szCs w:val="20"/>
                              </w:rPr>
                              <w:t xml:space="preserve">Załącznik nr </w:t>
                            </w:r>
                            <w:r>
                              <w:rPr>
                                <w:sz w:val="20"/>
                                <w:szCs w:val="20"/>
                              </w:rPr>
                              <w:t xml:space="preserve"> 6</w:t>
                            </w:r>
                            <w:r w:rsidRPr="00547035">
                              <w:rPr>
                                <w:sz w:val="20"/>
                                <w:szCs w:val="20"/>
                              </w:rPr>
                              <w:br/>
                              <w:t xml:space="preserve">do </w:t>
                            </w:r>
                            <w:r w:rsidRPr="00272723">
                              <w:rPr>
                                <w:i/>
                                <w:sz w:val="20"/>
                                <w:szCs w:val="20"/>
                              </w:rPr>
                              <w:t xml:space="preserve">Polityki ochrony dzieci </w:t>
                            </w:r>
                            <w:r w:rsidRPr="00272723">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42.8pt;margin-top:-31.15pt;width:154.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" stroked="f">
                <v:textbox style="mso-fit-shape-to-text:t">
                  <w:txbxContent>
                    <w:p w:rsidR="00E90367" w:rsidRPr="00272723" w:rsidRDefault="00E90367" w:rsidP="007D6309">
                      <w:pPr>
                        <w:rPr>
                          <w:i/>
                          <w:sz w:val="20"/>
                          <w:szCs w:val="20"/>
                        </w:rPr>
                      </w:pPr>
                      <w:r w:rsidRPr="00547035">
                        <w:rPr>
                          <w:sz w:val="20"/>
                          <w:szCs w:val="20"/>
                        </w:rPr>
                        <w:t xml:space="preserve">Załącznik nr </w:t>
                      </w:r>
                      <w:r>
                        <w:rPr>
                          <w:sz w:val="20"/>
                          <w:szCs w:val="20"/>
                        </w:rPr>
                        <w:t xml:space="preserve"> 6</w:t>
                      </w:r>
                      <w:r w:rsidRPr="00547035">
                        <w:rPr>
                          <w:sz w:val="20"/>
                          <w:szCs w:val="20"/>
                        </w:rPr>
                        <w:br/>
                        <w:t xml:space="preserve">do </w:t>
                      </w:r>
                      <w:r w:rsidRPr="00272723">
                        <w:rPr>
                          <w:i/>
                          <w:sz w:val="20"/>
                          <w:szCs w:val="20"/>
                        </w:rPr>
                        <w:t xml:space="preserve">Polityki ochrony dzieci </w:t>
                      </w:r>
                      <w:r w:rsidRPr="00272723">
                        <w:rPr>
                          <w:i/>
                          <w:sz w:val="20"/>
                          <w:szCs w:val="20"/>
                        </w:rPr>
                        <w:br/>
                        <w:t>w Domu Kultury w Ozimku</w:t>
                      </w:r>
                    </w:p>
                  </w:txbxContent>
                </v:textbox>
              </v:shape>
            </w:pict>
          </mc:Fallback>
        </mc:AlternateContent>
      </w:r>
    </w:p>
    <w:p w:rsidR="007D6309" w:rsidRPr="00542FAE" w:rsidRDefault="007D6309" w:rsidP="007D6309">
      <w:pPr>
        <w:pStyle w:val="Akapitzlist"/>
        <w:numPr>
          <w:ilvl w:val="0"/>
          <w:numId w:val="39"/>
        </w:numPr>
        <w:rPr>
          <w:b/>
        </w:rPr>
      </w:pPr>
      <w:r w:rsidRPr="00542FAE">
        <w:rPr>
          <w:rFonts w:ascii="Times New Roman" w:hAnsi="Times New Roman" w:cs="Times New Roman"/>
          <w:b/>
        </w:rPr>
        <w:t>Zawiadomienia o możliwości popełnienia przestępstwa</w:t>
      </w:r>
      <w:r w:rsidRPr="00542FAE">
        <w:rPr>
          <w:b/>
        </w:rPr>
        <w:br/>
      </w:r>
    </w:p>
    <w:p w:rsidR="007D6309" w:rsidRDefault="007D6309" w:rsidP="007D6309">
      <w:pPr>
        <w:jc w:val="right"/>
      </w:pPr>
      <w:r>
        <w:t>Miejscowość, dnia ………………… r.</w:t>
      </w:r>
    </w:p>
    <w:p w:rsidR="007D6309" w:rsidRDefault="007D6309" w:rsidP="007D6309">
      <w:pPr>
        <w:spacing w:line="360" w:lineRule="auto"/>
        <w:ind w:left="2832" w:firstLine="708"/>
        <w:jc w:val="center"/>
      </w:pPr>
    </w:p>
    <w:p w:rsidR="007D6309" w:rsidRPr="00EE59D9" w:rsidRDefault="007D6309" w:rsidP="007D6309">
      <w:pPr>
        <w:spacing w:line="360" w:lineRule="auto"/>
        <w:ind w:left="4248" w:firstLine="708"/>
        <w:rPr>
          <w:b/>
        </w:rPr>
      </w:pPr>
      <w:r w:rsidRPr="00EE59D9">
        <w:rPr>
          <w:b/>
        </w:rPr>
        <w:t>Prokuratura Rejonowa</w:t>
      </w:r>
      <w:r>
        <w:rPr>
          <w:b/>
        </w:rPr>
        <w:t>/Policja</w:t>
      </w:r>
    </w:p>
    <w:p w:rsidR="007D6309" w:rsidRPr="00EE59D9" w:rsidRDefault="007D6309" w:rsidP="007D6309">
      <w:pPr>
        <w:spacing w:line="360" w:lineRule="auto"/>
        <w:ind w:left="4956"/>
        <w:rPr>
          <w:b/>
        </w:rPr>
      </w:pPr>
      <w:r w:rsidRPr="00EE59D9">
        <w:rPr>
          <w:b/>
        </w:rPr>
        <w:t>w ……………………</w:t>
      </w:r>
      <w:r>
        <w:rPr>
          <w:b/>
        </w:rPr>
        <w:t>….</w:t>
      </w:r>
      <w:r w:rsidRPr="00EE59D9">
        <w:rPr>
          <w:b/>
        </w:rPr>
        <w:t xml:space="preserve"> </w:t>
      </w:r>
      <w:r>
        <w:rPr>
          <w:b/>
        </w:rPr>
        <w:t>*</w:t>
      </w:r>
    </w:p>
    <w:p w:rsidR="007D6309" w:rsidRDefault="007D6309" w:rsidP="007D6309">
      <w:r>
        <w:t>Sygn. ……….</w:t>
      </w:r>
    </w:p>
    <w:p w:rsidR="007D6309" w:rsidRDefault="007D6309" w:rsidP="007D6309"/>
    <w:p w:rsidR="007D6309" w:rsidRDefault="007D6309" w:rsidP="007D6309">
      <w:pPr>
        <w:spacing w:line="276" w:lineRule="auto"/>
      </w:pPr>
      <w:r>
        <w:t xml:space="preserve">Zawiadamiający: </w:t>
      </w:r>
      <w:r w:rsidRPr="009F72C9">
        <w:rPr>
          <w:i/>
        </w:rPr>
        <w:t>Imię i nazwisko lub nazwa instytucji</w:t>
      </w:r>
    </w:p>
    <w:p w:rsidR="007D6309" w:rsidRDefault="007D6309" w:rsidP="007D6309">
      <w:pPr>
        <w:spacing w:line="276" w:lineRule="auto"/>
      </w:pPr>
      <w:r>
        <w:t>reprezentowana przez: …………………………</w:t>
      </w:r>
    </w:p>
    <w:p w:rsidR="007D6309" w:rsidRDefault="007D6309" w:rsidP="007D6309">
      <w:pPr>
        <w:spacing w:line="276" w:lineRule="auto"/>
      </w:pPr>
      <w:r>
        <w:t>adres do korespondencji: …………………………</w:t>
      </w:r>
    </w:p>
    <w:p w:rsidR="007D6309" w:rsidRDefault="007D6309" w:rsidP="007D6309"/>
    <w:p w:rsidR="007D6309" w:rsidRPr="00542FAE" w:rsidRDefault="007D6309" w:rsidP="007D6309">
      <w:pPr>
        <w:jc w:val="center"/>
        <w:rPr>
          <w:b/>
        </w:rPr>
      </w:pPr>
      <w:r w:rsidRPr="00542FAE">
        <w:rPr>
          <w:b/>
        </w:rPr>
        <w:t>Zawiadomienie o podejrzeniu popełnienia przestępstwa</w:t>
      </w:r>
    </w:p>
    <w:p w:rsidR="007D6309" w:rsidRDefault="007D6309" w:rsidP="007D6309"/>
    <w:p w:rsidR="007D6309" w:rsidRDefault="007D6309" w:rsidP="007D6309">
      <w:pPr>
        <w:spacing w:line="276" w:lineRule="auto"/>
      </w:pPr>
      <w:r>
        <w:t>Niniejszym składam zawiadomienie o podejrzeniu popełnienia przestępstwa na szkodę</w:t>
      </w:r>
    </w:p>
    <w:p w:rsidR="007D6309" w:rsidRDefault="007D6309" w:rsidP="007D6309">
      <w:pPr>
        <w:spacing w:line="276" w:lineRule="auto"/>
      </w:pPr>
      <w:r>
        <w:t>małoletniego ………………………………….(</w:t>
      </w:r>
      <w:r w:rsidRPr="003D46A7">
        <w:rPr>
          <w:i/>
        </w:rPr>
        <w:t>imię i nazwisko, data urodzenia</w:t>
      </w:r>
      <w:r>
        <w:t>) przez</w:t>
      </w:r>
    </w:p>
    <w:p w:rsidR="007D6309" w:rsidRDefault="007D6309" w:rsidP="007D6309">
      <w:pPr>
        <w:spacing w:line="276" w:lineRule="auto"/>
      </w:pPr>
      <w:r>
        <w:t>……………………………………………. (</w:t>
      </w:r>
      <w:r w:rsidRPr="003D46A7">
        <w:rPr>
          <w:i/>
        </w:rPr>
        <w:t>imię i nazwisko domniemanego sprawcy</w:t>
      </w:r>
      <w:r>
        <w:t>).</w:t>
      </w:r>
    </w:p>
    <w:p w:rsidR="007D6309" w:rsidRDefault="007D6309" w:rsidP="007D6309">
      <w:pPr>
        <w:spacing w:line="276" w:lineRule="auto"/>
      </w:pPr>
    </w:p>
    <w:p w:rsidR="007D6309" w:rsidRDefault="007D6309" w:rsidP="007D6309">
      <w:pPr>
        <w:spacing w:line="276" w:lineRule="auto"/>
      </w:pPr>
      <w:r>
        <w:t>Uzasadnienie:</w:t>
      </w:r>
    </w:p>
    <w:p w:rsidR="007D6309" w:rsidRDefault="007D6309" w:rsidP="007D6309">
      <w:pPr>
        <w:spacing w:line="276" w:lineRule="auto"/>
      </w:pPr>
    </w:p>
    <w:p w:rsidR="007D6309" w:rsidRDefault="007D6309" w:rsidP="007D6309">
      <w:pPr>
        <w:spacing w:line="276" w:lineRule="auto"/>
      </w:pPr>
      <w:r>
        <w:t>W trakcie wykonywania przez …… (</w:t>
      </w:r>
      <w:r w:rsidRPr="003D46A7">
        <w:rPr>
          <w:i/>
        </w:rPr>
        <w:t>imię i nazwisko pracownika</w:t>
      </w:r>
      <w:r>
        <w:t>) czynności służbowych</w:t>
      </w:r>
    </w:p>
    <w:p w:rsidR="007D6309" w:rsidRDefault="007D6309" w:rsidP="007D6309">
      <w:pPr>
        <w:spacing w:line="276" w:lineRule="auto"/>
      </w:pPr>
      <w:r>
        <w:t>dziecko ………………………………….. (</w:t>
      </w:r>
      <w:r w:rsidRPr="003D46A7">
        <w:rPr>
          <w:i/>
        </w:rPr>
        <w:t>imię i nazwisko</w:t>
      </w:r>
      <w:r>
        <w:t>) ujawniło niepokojące fakty</w:t>
      </w:r>
    </w:p>
    <w:p w:rsidR="007D6309" w:rsidRDefault="007D6309" w:rsidP="007D6309">
      <w:pPr>
        <w:spacing w:line="276" w:lineRule="auto"/>
      </w:pPr>
      <w:r>
        <w:t>dotyczące…………………………………………………………………………………</w:t>
      </w:r>
    </w:p>
    <w:p w:rsidR="007D6309" w:rsidRPr="003059C6" w:rsidRDefault="007D6309" w:rsidP="007D6309">
      <w:pPr>
        <w:spacing w:line="276" w:lineRule="auto"/>
        <w:rPr>
          <w:i/>
        </w:rPr>
      </w:pPr>
      <w:r w:rsidRPr="003059C6">
        <w:rPr>
          <w:i/>
        </w:rPr>
        <w:t>Dalszy opis podejrzenia popełnienia przestępstwa</w:t>
      </w:r>
    </w:p>
    <w:p w:rsidR="007D6309" w:rsidRDefault="007D6309" w:rsidP="007D6309">
      <w:pPr>
        <w:spacing w:line="276" w:lineRule="auto"/>
      </w:pPr>
      <w:r>
        <w:t>……………………………………………………………………………........................</w:t>
      </w:r>
    </w:p>
    <w:p w:rsidR="007D6309" w:rsidRDefault="007D6309" w:rsidP="007D6309">
      <w:pPr>
        <w:spacing w:line="276" w:lineRule="auto"/>
      </w:pPr>
    </w:p>
    <w:p w:rsidR="007D6309" w:rsidRDefault="007D6309" w:rsidP="007D6309">
      <w:pPr>
        <w:spacing w:line="276" w:lineRule="auto"/>
      </w:pPr>
    </w:p>
    <w:p w:rsidR="007D6309" w:rsidRDefault="007D6309" w:rsidP="007D6309">
      <w:pPr>
        <w:spacing w:line="276" w:lineRule="auto"/>
        <w:ind w:left="2832" w:firstLine="708"/>
        <w:jc w:val="center"/>
      </w:pPr>
      <w:r>
        <w:t>……………………………………..</w:t>
      </w:r>
      <w:r>
        <w:br/>
        <w:t xml:space="preserve">        (</w:t>
      </w:r>
      <w:r w:rsidRPr="003D46A7">
        <w:rPr>
          <w:i/>
        </w:rPr>
        <w:t>podpis osoby składającej zawiadomienie</w:t>
      </w:r>
      <w:r>
        <w:t>)</w:t>
      </w:r>
    </w:p>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r>
        <w:t>*Zawiadomienie należy złożyć do Prokuratury Rejonowej lub jednostki Policji właściwej ze względu na miejsce popełnienia przestępstwa.</w:t>
      </w:r>
    </w:p>
    <w:p w:rsidR="007D6309" w:rsidRDefault="007D6309" w:rsidP="007D6309"/>
    <w:p w:rsidR="007D6309" w:rsidRDefault="007D6309" w:rsidP="007D6309"/>
    <w:p w:rsidR="007D6309" w:rsidRPr="00EE59D9" w:rsidRDefault="007D6309" w:rsidP="007D6309">
      <w:pPr>
        <w:pStyle w:val="Akapitzlist"/>
        <w:numPr>
          <w:ilvl w:val="0"/>
          <w:numId w:val="39"/>
        </w:numPr>
        <w:rPr>
          <w:rFonts w:ascii="Times New Roman" w:hAnsi="Times New Roman" w:cs="Times New Roman"/>
          <w:b/>
        </w:rPr>
      </w:pPr>
      <w:r w:rsidRPr="00EE59D9">
        <w:rPr>
          <w:rFonts w:ascii="Times New Roman" w:hAnsi="Times New Roman" w:cs="Times New Roman"/>
          <w:b/>
        </w:rPr>
        <w:lastRenderedPageBreak/>
        <w:t>Wniosek do są</w:t>
      </w:r>
      <w:r>
        <w:rPr>
          <w:rFonts w:ascii="Times New Roman" w:hAnsi="Times New Roman" w:cs="Times New Roman"/>
          <w:b/>
        </w:rPr>
        <w:t>du rodzinnego o wgląd w sytuację</w:t>
      </w:r>
      <w:r w:rsidRPr="00EE59D9">
        <w:rPr>
          <w:rFonts w:ascii="Times New Roman" w:hAnsi="Times New Roman" w:cs="Times New Roman"/>
          <w:b/>
        </w:rPr>
        <w:t xml:space="preserve"> rodziny/dziecka</w:t>
      </w:r>
    </w:p>
    <w:p w:rsidR="007D6309" w:rsidRDefault="007D6309" w:rsidP="007D6309">
      <w:pPr>
        <w:jc w:val="right"/>
      </w:pPr>
      <w:r>
        <w:t>Miejscowość, dnia ...............................</w:t>
      </w:r>
    </w:p>
    <w:p w:rsidR="007D6309" w:rsidRDefault="007D6309" w:rsidP="007D6309"/>
    <w:p w:rsidR="007D6309" w:rsidRDefault="007D6309" w:rsidP="007D6309">
      <w:pPr>
        <w:ind w:left="4956" w:firstLine="708"/>
        <w:rPr>
          <w:b/>
        </w:rPr>
      </w:pPr>
    </w:p>
    <w:p w:rsidR="007D6309" w:rsidRPr="003D46A7" w:rsidRDefault="007D6309" w:rsidP="007D6309">
      <w:pPr>
        <w:ind w:left="4956" w:firstLine="708"/>
        <w:rPr>
          <w:b/>
        </w:rPr>
      </w:pPr>
      <w:r w:rsidRPr="003D46A7">
        <w:rPr>
          <w:b/>
        </w:rPr>
        <w:t>Sąd Rejonowy</w:t>
      </w:r>
    </w:p>
    <w:p w:rsidR="007D6309" w:rsidRPr="003D46A7" w:rsidRDefault="007D6309" w:rsidP="007D6309">
      <w:pPr>
        <w:ind w:left="4956" w:firstLine="708"/>
        <w:rPr>
          <w:b/>
        </w:rPr>
      </w:pPr>
      <w:r w:rsidRPr="003D46A7">
        <w:rPr>
          <w:b/>
        </w:rPr>
        <w:t>w ..................................</w:t>
      </w:r>
    </w:p>
    <w:p w:rsidR="007D6309" w:rsidRDefault="007D6309" w:rsidP="007D6309">
      <w:pPr>
        <w:ind w:left="4956" w:firstLine="708"/>
      </w:pPr>
      <w:r w:rsidRPr="003D46A7">
        <w:rPr>
          <w:b/>
        </w:rPr>
        <w:t>Wydział Rodzinny i Nieletnich</w:t>
      </w:r>
      <w:r>
        <w:t>**</w:t>
      </w:r>
    </w:p>
    <w:p w:rsidR="007D6309" w:rsidRDefault="007D6309" w:rsidP="007D6309"/>
    <w:p w:rsidR="007D6309" w:rsidRDefault="007D6309" w:rsidP="007D6309">
      <w:r>
        <w:t>Sygn. .…………………..</w:t>
      </w:r>
    </w:p>
    <w:p w:rsidR="007D6309" w:rsidRDefault="007D6309" w:rsidP="007D6309"/>
    <w:p w:rsidR="007D6309" w:rsidRPr="00AF4794" w:rsidRDefault="007D6309" w:rsidP="007D6309">
      <w:pPr>
        <w:rPr>
          <w:i/>
        </w:rPr>
      </w:pPr>
      <w:r>
        <w:t xml:space="preserve">Wnioskodawca: </w:t>
      </w:r>
      <w:r w:rsidRPr="00AF4794">
        <w:rPr>
          <w:i/>
        </w:rPr>
        <w:t>Imię i nazwisko lub nazwa instytucji</w:t>
      </w:r>
    </w:p>
    <w:p w:rsidR="007D6309" w:rsidRDefault="007D6309" w:rsidP="007D6309">
      <w:r>
        <w:t>reprezentowana przez: …………………………</w:t>
      </w:r>
    </w:p>
    <w:p w:rsidR="007D6309" w:rsidRDefault="007D6309" w:rsidP="007D6309">
      <w:r>
        <w:t>adres do korespondencji: …………………………</w:t>
      </w:r>
    </w:p>
    <w:p w:rsidR="007D6309" w:rsidRDefault="007D6309" w:rsidP="007D6309"/>
    <w:p w:rsidR="007D6309" w:rsidRDefault="007D6309" w:rsidP="007D6309">
      <w:r>
        <w:t>Uczestnicy postępowania: ....................(</w:t>
      </w:r>
      <w:r w:rsidRPr="003D46A7">
        <w:rPr>
          <w:i/>
        </w:rPr>
        <w:t>imiona i nazwiska opiekunów</w:t>
      </w:r>
      <w:r>
        <w:t>)</w:t>
      </w:r>
    </w:p>
    <w:p w:rsidR="007D6309" w:rsidRDefault="007D6309" w:rsidP="007D6309">
      <w:r>
        <w:t>ul..............................................................(</w:t>
      </w:r>
      <w:r w:rsidRPr="003D46A7">
        <w:rPr>
          <w:i/>
        </w:rPr>
        <w:t>adres zamieszkania opiekunów</w:t>
      </w:r>
      <w:r>
        <w:t>)</w:t>
      </w:r>
    </w:p>
    <w:p w:rsidR="007D6309" w:rsidRDefault="007D6309" w:rsidP="007D6309">
      <w:r>
        <w:t>rodzice/opiekunowie prawni małoletniego: ………………………(imię i nazwisko</w:t>
      </w:r>
    </w:p>
    <w:p w:rsidR="007D6309" w:rsidRDefault="007D6309" w:rsidP="007D6309">
      <w:r>
        <w:t>dziecka, data urodzenia)</w:t>
      </w:r>
    </w:p>
    <w:p w:rsidR="007D6309" w:rsidRDefault="007D6309" w:rsidP="007D6309"/>
    <w:p w:rsidR="007D6309" w:rsidRDefault="007D6309" w:rsidP="007D6309">
      <w:pPr>
        <w:jc w:val="center"/>
        <w:rPr>
          <w:b/>
        </w:rPr>
      </w:pPr>
    </w:p>
    <w:p w:rsidR="007D6309" w:rsidRPr="00EE59D9" w:rsidRDefault="007D6309" w:rsidP="007D6309">
      <w:pPr>
        <w:jc w:val="center"/>
        <w:rPr>
          <w:b/>
        </w:rPr>
      </w:pPr>
      <w:r w:rsidRPr="00EE59D9">
        <w:rPr>
          <w:b/>
        </w:rPr>
        <w:t>Wniosek o wgląd w sytuację dziecka</w:t>
      </w:r>
    </w:p>
    <w:p w:rsidR="007D6309" w:rsidRDefault="007D6309" w:rsidP="007D6309"/>
    <w:p w:rsidR="007D6309" w:rsidRPr="003D46A7" w:rsidRDefault="007D6309" w:rsidP="007D6309">
      <w:pPr>
        <w:rPr>
          <w:i/>
        </w:rPr>
      </w:pPr>
      <w:r>
        <w:t xml:space="preserve">Niniejszym wnoszę o wgląd w sytuację małoletniego </w:t>
      </w:r>
      <w:r w:rsidRPr="003D46A7">
        <w:rPr>
          <w:i/>
        </w:rPr>
        <w:t>………………… (imię i nazwisko</w:t>
      </w:r>
    </w:p>
    <w:p w:rsidR="007D6309" w:rsidRDefault="007D6309" w:rsidP="007D6309">
      <w:r w:rsidRPr="003D46A7">
        <w:rPr>
          <w:i/>
        </w:rPr>
        <w:t>dziecka, data urodzenia, miejsce zamieszkania***</w:t>
      </w:r>
      <w:r>
        <w:rPr>
          <w:i/>
        </w:rPr>
        <w:t>)</w:t>
      </w:r>
      <w:r>
        <w:t xml:space="preserve"> i wydanie odpowiednich zarządzeń opiekuńczych.</w:t>
      </w:r>
    </w:p>
    <w:p w:rsidR="007D6309" w:rsidRDefault="007D6309" w:rsidP="007D6309"/>
    <w:p w:rsidR="007D6309" w:rsidRDefault="007D6309" w:rsidP="007D6309">
      <w:r>
        <w:t>Uzasadnienie</w:t>
      </w:r>
    </w:p>
    <w:p w:rsidR="007D6309" w:rsidRDefault="007D6309" w:rsidP="007D6309">
      <w:r w:rsidRPr="003D46A7">
        <w:rPr>
          <w:i/>
        </w:rPr>
        <w:t>Opis sytuacji zagrożenia dobra dziecka</w:t>
      </w:r>
      <w:r>
        <w:t xml:space="preserve"> …………………………………………………………………………………….............</w:t>
      </w:r>
    </w:p>
    <w:p w:rsidR="007D6309" w:rsidRDefault="007D6309" w:rsidP="007D6309">
      <w:r>
        <w:t>Mając powyższe fakty na uwadze można przypuszczać, ze dobro małoletniego</w:t>
      </w:r>
    </w:p>
    <w:p w:rsidR="007D6309" w:rsidRDefault="007D6309" w:rsidP="007D6309">
      <w:r>
        <w:t>………………….. jest zagrożone, a rodzice nie wykonują właściwie władzy rodzicielskiej.</w:t>
      </w:r>
    </w:p>
    <w:p w:rsidR="007D6309" w:rsidRDefault="007D6309" w:rsidP="007D6309">
      <w:r>
        <w:t>Dlatego wniosek o wgląd w sytuację rodzinną małoletniej i ewentualne wsparcie rodziców</w:t>
      </w:r>
    </w:p>
    <w:p w:rsidR="007D6309" w:rsidRDefault="007D6309" w:rsidP="007D6309">
      <w:r>
        <w:t>jest uzasadniony.</w:t>
      </w:r>
    </w:p>
    <w:p w:rsidR="007D6309" w:rsidRDefault="007D6309" w:rsidP="007D6309"/>
    <w:p w:rsidR="007D6309" w:rsidRDefault="007D6309" w:rsidP="007D6309">
      <w:pPr>
        <w:spacing w:line="276" w:lineRule="auto"/>
        <w:ind w:left="2832" w:firstLine="708"/>
        <w:jc w:val="center"/>
      </w:pPr>
    </w:p>
    <w:p w:rsidR="007D6309" w:rsidRDefault="007D6309" w:rsidP="007D6309">
      <w:pPr>
        <w:spacing w:line="276" w:lineRule="auto"/>
        <w:ind w:left="2832" w:firstLine="708"/>
        <w:jc w:val="center"/>
      </w:pPr>
      <w:r>
        <w:t>……………………………………..</w:t>
      </w:r>
      <w:r>
        <w:br/>
        <w:t xml:space="preserve">        (</w:t>
      </w:r>
      <w:r w:rsidRPr="003D46A7">
        <w:rPr>
          <w:i/>
        </w:rPr>
        <w:t>podpis osoby składającej zawiadomienie</w:t>
      </w:r>
      <w:r>
        <w:t>)</w:t>
      </w:r>
    </w:p>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Default="007D6309" w:rsidP="007D6309"/>
    <w:p w:rsidR="007D6309" w:rsidRPr="003D46A7" w:rsidRDefault="007D6309" w:rsidP="007D6309">
      <w:pPr>
        <w:rPr>
          <w:i/>
        </w:rPr>
      </w:pPr>
      <w:r>
        <w:t xml:space="preserve">** </w:t>
      </w:r>
      <w:r w:rsidRPr="003D46A7">
        <w:rPr>
          <w:i/>
        </w:rPr>
        <w:t>Wniosek należy złożyć do sądu właściwego ze względu na miejsce zamieszkania dziecka,</w:t>
      </w:r>
      <w:r w:rsidRPr="003D46A7">
        <w:rPr>
          <w:i/>
        </w:rPr>
        <w:br/>
        <w:t xml:space="preserve">      nie zameldowania.</w:t>
      </w:r>
    </w:p>
    <w:p w:rsidR="007D6309" w:rsidRPr="003D46A7" w:rsidRDefault="007D6309" w:rsidP="007D6309">
      <w:pPr>
        <w:rPr>
          <w:i/>
        </w:rPr>
      </w:pPr>
      <w:r w:rsidRPr="003D46A7">
        <w:rPr>
          <w:i/>
        </w:rPr>
        <w:t>***Należy zawsze podać imię i nazwisko dziecka i adres jego pobytu. Tylko w takim</w:t>
      </w:r>
      <w:r w:rsidRPr="003D46A7">
        <w:rPr>
          <w:i/>
        </w:rPr>
        <w:br/>
        <w:t xml:space="preserve">      wypadku sąd może skutecznie pomóc, m.in. poprzez wysłanie do rodziny kuratora </w:t>
      </w:r>
      <w:r w:rsidRPr="003D46A7">
        <w:rPr>
          <w:i/>
        </w:rPr>
        <w:br/>
        <w:t xml:space="preserve">      na wywiad.</w:t>
      </w:r>
    </w:p>
    <w:p w:rsidR="007D6309" w:rsidRPr="002E50DB" w:rsidRDefault="007D6309" w:rsidP="007D6309">
      <w:pPr>
        <w:pStyle w:val="Akapitzlist"/>
        <w:numPr>
          <w:ilvl w:val="0"/>
          <w:numId w:val="39"/>
        </w:numPr>
        <w:rPr>
          <w:rFonts w:ascii="Times New Roman" w:hAnsi="Times New Roman" w:cs="Times New Roman"/>
          <w:b/>
        </w:rPr>
      </w:pPr>
      <w:r w:rsidRPr="002E50DB">
        <w:rPr>
          <w:rFonts w:ascii="Times New Roman" w:hAnsi="Times New Roman" w:cs="Times New Roman"/>
          <w:b/>
        </w:rPr>
        <w:lastRenderedPageBreak/>
        <w:t>Wniosek do ośrodka pomocy społecznej</w:t>
      </w:r>
    </w:p>
    <w:p w:rsidR="007D6309" w:rsidRDefault="007D6309" w:rsidP="007D6309">
      <w:pPr>
        <w:jc w:val="right"/>
      </w:pPr>
      <w:r w:rsidRPr="002E50DB">
        <w:t>Miejscowość, dnia ...............................</w:t>
      </w:r>
    </w:p>
    <w:p w:rsidR="007D6309" w:rsidRDefault="007D6309" w:rsidP="007D6309"/>
    <w:p w:rsidR="007D6309" w:rsidRDefault="007D6309" w:rsidP="007D6309"/>
    <w:p w:rsidR="007D6309" w:rsidRPr="003D46A7" w:rsidRDefault="007D6309" w:rsidP="007D6309">
      <w:pPr>
        <w:ind w:left="2124" w:firstLine="708"/>
        <w:rPr>
          <w:b/>
        </w:rPr>
      </w:pPr>
      <w:r>
        <w:t xml:space="preserve">                                  </w:t>
      </w:r>
      <w:r w:rsidRPr="003D46A7">
        <w:rPr>
          <w:b/>
        </w:rPr>
        <w:t xml:space="preserve">Ośrodek Integracji i Pomocy Społecznej </w:t>
      </w:r>
      <w:r w:rsidRPr="003D46A7">
        <w:rPr>
          <w:b/>
        </w:rPr>
        <w:br/>
        <w:t xml:space="preserve">                                               w ...........................................................</w:t>
      </w:r>
    </w:p>
    <w:p w:rsidR="007D6309" w:rsidRDefault="007D6309" w:rsidP="007D6309">
      <w:pPr>
        <w:ind w:left="2124" w:firstLine="708"/>
      </w:pPr>
      <w:r w:rsidRPr="003D46A7">
        <w:rPr>
          <w:b/>
        </w:rPr>
        <w:t xml:space="preserve">                                  Adres**** …………………………….</w:t>
      </w:r>
    </w:p>
    <w:p w:rsidR="007D6309" w:rsidRDefault="007D6309" w:rsidP="007D6309">
      <w:pPr>
        <w:ind w:left="2124" w:firstLine="708"/>
      </w:pPr>
    </w:p>
    <w:p w:rsidR="007D6309" w:rsidRDefault="007D6309" w:rsidP="007D6309"/>
    <w:p w:rsidR="007D6309" w:rsidRPr="002E50DB" w:rsidRDefault="007D6309" w:rsidP="007D6309">
      <w:r w:rsidRPr="002E50DB">
        <w:t xml:space="preserve">Wnioskodawca: </w:t>
      </w:r>
      <w:r w:rsidRPr="00AF4794">
        <w:rPr>
          <w:i/>
        </w:rPr>
        <w:t>Imię i nazwisko lub nazwa instytucji</w:t>
      </w:r>
    </w:p>
    <w:p w:rsidR="007D6309" w:rsidRPr="002E50DB" w:rsidRDefault="007D6309" w:rsidP="007D6309">
      <w:r w:rsidRPr="002E50DB">
        <w:t>reprezentowana przez: …………………………</w:t>
      </w:r>
    </w:p>
    <w:p w:rsidR="007D6309" w:rsidRPr="002E50DB" w:rsidRDefault="007D6309" w:rsidP="007D6309">
      <w:r w:rsidRPr="002E50DB">
        <w:t>adres do korespondencji: …………………………</w:t>
      </w:r>
    </w:p>
    <w:p w:rsidR="007D6309" w:rsidRDefault="007D6309" w:rsidP="007D6309"/>
    <w:p w:rsidR="007D6309" w:rsidRDefault="007D6309" w:rsidP="007D6309">
      <w:r>
        <w:t>Dotyczy dziecka ................................................... /</w:t>
      </w:r>
    </w:p>
    <w:p w:rsidR="007D6309" w:rsidRDefault="007D6309" w:rsidP="007D6309">
      <w:r>
        <w:t>rodziny zamieszkałej pod adresem: ...................................................</w:t>
      </w:r>
    </w:p>
    <w:p w:rsidR="007D6309" w:rsidRPr="003D46A7" w:rsidRDefault="007D6309" w:rsidP="007D6309">
      <w:pPr>
        <w:rPr>
          <w:i/>
        </w:rPr>
      </w:pPr>
      <w:r>
        <w:t>Dane umożliwiające identyfikację dziecka ................................................... (</w:t>
      </w:r>
      <w:r w:rsidRPr="003D46A7">
        <w:rPr>
          <w:i/>
        </w:rPr>
        <w:t>imię i nazwisko,</w:t>
      </w:r>
    </w:p>
    <w:p w:rsidR="007D6309" w:rsidRDefault="007D6309" w:rsidP="007D6309">
      <w:r w:rsidRPr="003D46A7">
        <w:rPr>
          <w:i/>
        </w:rPr>
        <w:t>adres zamieszkania/pobytu, dane rodziców/opiekunów</w:t>
      </w:r>
      <w:r>
        <w:t>)</w:t>
      </w:r>
    </w:p>
    <w:p w:rsidR="007D6309" w:rsidRDefault="007D6309" w:rsidP="007D6309"/>
    <w:p w:rsidR="007D6309" w:rsidRDefault="007D6309" w:rsidP="007D6309">
      <w:pPr>
        <w:jc w:val="center"/>
        <w:rPr>
          <w:b/>
        </w:rPr>
      </w:pPr>
    </w:p>
    <w:p w:rsidR="007D6309" w:rsidRPr="003D46A7" w:rsidRDefault="007D6309" w:rsidP="007D6309">
      <w:pPr>
        <w:jc w:val="center"/>
        <w:rPr>
          <w:b/>
        </w:rPr>
      </w:pPr>
      <w:r w:rsidRPr="003D46A7">
        <w:rPr>
          <w:b/>
        </w:rPr>
        <w:t>Wniosek o sprawdzenie sytuacji małoletniego</w:t>
      </w:r>
    </w:p>
    <w:p w:rsidR="007D6309" w:rsidRDefault="007D6309" w:rsidP="007D6309"/>
    <w:p w:rsidR="007D6309" w:rsidRDefault="007D6309" w:rsidP="007D6309"/>
    <w:p w:rsidR="007D6309" w:rsidRDefault="007D6309" w:rsidP="007D6309">
      <w:r>
        <w:t>Wnoszę o sprawdzenie sytuacji małoletniego ................................................... (dane</w:t>
      </w:r>
    </w:p>
    <w:p w:rsidR="007D6309" w:rsidRPr="00C512E7" w:rsidRDefault="007D6309" w:rsidP="007D6309">
      <w:pPr>
        <w:rPr>
          <w:i/>
        </w:rPr>
      </w:pPr>
      <w:r>
        <w:t xml:space="preserve">umożliwiające identyfikację dziecka np. </w:t>
      </w:r>
      <w:r w:rsidRPr="00C512E7">
        <w:rPr>
          <w:i/>
        </w:rPr>
        <w:t>(imię i nazwisko dziecka, imiona i nazwiska</w:t>
      </w:r>
    </w:p>
    <w:p w:rsidR="007D6309" w:rsidRDefault="007D6309" w:rsidP="007D6309">
      <w:r w:rsidRPr="00C512E7">
        <w:rPr>
          <w:i/>
        </w:rPr>
        <w:t>rodziców/opiekunów, adres zamieszkania/pobytu</w:t>
      </w:r>
      <w:r>
        <w:t>) poprzez przeprowadzenie wywiadu</w:t>
      </w:r>
    </w:p>
    <w:p w:rsidR="007D6309" w:rsidRDefault="007D6309" w:rsidP="007D6309">
      <w:r>
        <w:t>środowiskowego oraz udzielenie pomocy dziecku w przypadku stwierdzenia zagrożenia jego</w:t>
      </w:r>
    </w:p>
    <w:p w:rsidR="007D6309" w:rsidRDefault="007D6309" w:rsidP="007D6309">
      <w:r>
        <w:t>dobra.</w:t>
      </w:r>
    </w:p>
    <w:p w:rsidR="007D6309" w:rsidRDefault="007D6309" w:rsidP="007D6309">
      <w:r>
        <w:t>Uzasadnienie</w:t>
      </w:r>
    </w:p>
    <w:p w:rsidR="007D6309" w:rsidRPr="003D46A7" w:rsidRDefault="007D6309" w:rsidP="007D6309">
      <w:pPr>
        <w:rPr>
          <w:i/>
        </w:rPr>
      </w:pPr>
      <w:r w:rsidRPr="003D46A7">
        <w:rPr>
          <w:i/>
        </w:rPr>
        <w:t>Tutaj należy opisać niepokojące sytuacje, co sprawiło, że zdecydowaliśmy się na podjęcie</w:t>
      </w:r>
    </w:p>
    <w:p w:rsidR="007D6309" w:rsidRPr="003D46A7" w:rsidRDefault="007D6309" w:rsidP="007D6309">
      <w:pPr>
        <w:rPr>
          <w:i/>
        </w:rPr>
      </w:pPr>
      <w:r w:rsidRPr="003D46A7">
        <w:rPr>
          <w:i/>
        </w:rPr>
        <w:t>interwencji, dlaczego uważamy, że dobro dziecka jest zagrożone. Pamiętaj, że im więcej</w:t>
      </w:r>
    </w:p>
    <w:p w:rsidR="007D6309" w:rsidRDefault="007D6309" w:rsidP="007D6309">
      <w:r w:rsidRPr="003D46A7">
        <w:rPr>
          <w:i/>
        </w:rPr>
        <w:t>informacji podasz, tym jest większa szansa na skuteczną interwencję</w:t>
      </w:r>
      <w:r>
        <w:t>.</w:t>
      </w:r>
    </w:p>
    <w:p w:rsidR="007D6309" w:rsidRDefault="007D6309" w:rsidP="007D6309"/>
    <w:p w:rsidR="007D6309" w:rsidRDefault="007D6309" w:rsidP="007D6309"/>
    <w:p w:rsidR="007D6309" w:rsidRPr="003D46A7" w:rsidRDefault="007D6309" w:rsidP="007D6309"/>
    <w:p w:rsidR="007D6309" w:rsidRDefault="007D6309" w:rsidP="007D6309">
      <w:pPr>
        <w:spacing w:line="276" w:lineRule="auto"/>
        <w:ind w:left="2832" w:firstLine="708"/>
        <w:jc w:val="center"/>
      </w:pPr>
      <w:r>
        <w:t>……………………………………..</w:t>
      </w:r>
      <w:r>
        <w:br/>
        <w:t xml:space="preserve">        (</w:t>
      </w:r>
      <w:r w:rsidRPr="003D46A7">
        <w:rPr>
          <w:i/>
        </w:rPr>
        <w:t>podpis osoby składającej zawiadomienie</w:t>
      </w:r>
      <w:r>
        <w:t>)</w:t>
      </w:r>
    </w:p>
    <w:p w:rsidR="007D6309" w:rsidRDefault="007D6309" w:rsidP="007D6309"/>
    <w:p w:rsidR="007D6309" w:rsidRPr="003D46A7" w:rsidRDefault="007D6309" w:rsidP="007D6309"/>
    <w:p w:rsidR="007D6309" w:rsidRPr="003D46A7" w:rsidRDefault="007D6309" w:rsidP="007D6309"/>
    <w:p w:rsidR="007D6309" w:rsidRPr="003D46A7" w:rsidRDefault="007D6309" w:rsidP="007D6309"/>
    <w:p w:rsidR="007D6309" w:rsidRPr="003D46A7" w:rsidRDefault="007D6309" w:rsidP="007D6309"/>
    <w:p w:rsidR="007D6309" w:rsidRPr="003D46A7" w:rsidRDefault="007D6309" w:rsidP="007D6309"/>
    <w:p w:rsidR="007D6309" w:rsidRPr="003D46A7" w:rsidRDefault="007D6309" w:rsidP="007D6309"/>
    <w:p w:rsidR="007D6309" w:rsidRPr="003D46A7" w:rsidRDefault="007D6309" w:rsidP="007D6309"/>
    <w:p w:rsidR="007D6309" w:rsidRPr="003D46A7" w:rsidRDefault="007D6309" w:rsidP="007D6309"/>
    <w:p w:rsidR="007D6309" w:rsidRDefault="007D6309" w:rsidP="007D6309"/>
    <w:p w:rsidR="007D6309" w:rsidRPr="003D46A7" w:rsidRDefault="007D6309" w:rsidP="007D6309">
      <w:pPr>
        <w:rPr>
          <w:i/>
        </w:rPr>
      </w:pPr>
      <w:r w:rsidRPr="003D46A7">
        <w:rPr>
          <w:i/>
        </w:rPr>
        <w:t>**** Podajemy dane ośrodka właściwego ze względu na miejsce zamieszkania/pobytu dziecka</w:t>
      </w:r>
    </w:p>
    <w:p w:rsidR="00CD4757" w:rsidRDefault="00CD4757"/>
    <w:p w:rsidR="00CD4757" w:rsidRDefault="00CD4757"/>
    <w:p w:rsidR="007D6309" w:rsidRDefault="007D6309" w:rsidP="007D6309">
      <w:pPr>
        <w:jc w:val="center"/>
        <w:rPr>
          <w:b/>
          <w:lang w:val="pl"/>
        </w:rPr>
      </w:pPr>
      <w:r>
        <w:rPr>
          <w:noProof/>
        </w:rPr>
        <w:lastRenderedPageBreak/>
        <mc:AlternateContent>
          <mc:Choice Requires="wps">
            <w:drawing>
              <wp:anchor distT="0" distB="0" distL="114300" distR="114300" simplePos="0" relativeHeight="251673600" behindDoc="0" locked="0" layoutInCell="1" allowOverlap="1" wp14:anchorId="06690BFE" wp14:editId="06FDBA36">
                <wp:simplePos x="0" y="0"/>
                <wp:positionH relativeFrom="column">
                  <wp:posOffset>4481830</wp:posOffset>
                </wp:positionH>
                <wp:positionV relativeFrom="paragraph">
                  <wp:posOffset>-452120</wp:posOffset>
                </wp:positionV>
                <wp:extent cx="1828800" cy="140398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solidFill>
                          <a:srgbClr val="FFFFFF"/>
                        </a:solidFill>
                        <a:ln w="9525">
                          <a:noFill/>
                          <a:miter lim="800000"/>
                          <a:headEnd/>
                          <a:tailEnd/>
                        </a:ln>
                      </wps:spPr>
                      <wps:txbx>
                        <w:txbxContent>
                          <w:p w:rsidR="00E90367" w:rsidRPr="00FF1974" w:rsidRDefault="00E90367" w:rsidP="007D6309">
                            <w:pPr>
                              <w:rPr>
                                <w:i/>
                                <w:sz w:val="20"/>
                                <w:szCs w:val="20"/>
                              </w:rPr>
                            </w:pPr>
                            <w:r w:rsidRPr="00547035">
                              <w:rPr>
                                <w:sz w:val="20"/>
                                <w:szCs w:val="20"/>
                              </w:rPr>
                              <w:t xml:space="preserve">Załącznik nr </w:t>
                            </w:r>
                            <w:r>
                              <w:rPr>
                                <w:sz w:val="20"/>
                                <w:szCs w:val="20"/>
                              </w:rPr>
                              <w:t>7</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352.9pt;margin-top:-35.6pt;width:2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" stroked="f">
                <v:textbox style="mso-fit-shape-to-text:t">
                  <w:txbxContent>
                    <w:p w:rsidR="00E90367" w:rsidRPr="00FF1974" w:rsidRDefault="00E90367" w:rsidP="007D6309">
                      <w:pPr>
                        <w:rPr>
                          <w:i/>
                          <w:sz w:val="20"/>
                          <w:szCs w:val="20"/>
                        </w:rPr>
                      </w:pPr>
                      <w:r w:rsidRPr="00547035">
                        <w:rPr>
                          <w:sz w:val="20"/>
                          <w:szCs w:val="20"/>
                        </w:rPr>
                        <w:t xml:space="preserve">Załącznik nr </w:t>
                      </w:r>
                      <w:r>
                        <w:rPr>
                          <w:sz w:val="20"/>
                          <w:szCs w:val="20"/>
                        </w:rPr>
                        <w:t>7</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v:textbox>
              </v:shape>
            </w:pict>
          </mc:Fallback>
        </mc:AlternateContent>
      </w:r>
    </w:p>
    <w:p w:rsidR="007D6309" w:rsidRPr="006755D2" w:rsidRDefault="007D6309" w:rsidP="007D6309">
      <w:pPr>
        <w:jc w:val="center"/>
        <w:rPr>
          <w:b/>
          <w:lang w:val="pl"/>
        </w:rPr>
      </w:pPr>
      <w:r w:rsidRPr="006755D2">
        <w:rPr>
          <w:b/>
          <w:lang w:val="pl"/>
        </w:rPr>
        <w:t>KARTA INTERWENCJI</w:t>
      </w:r>
    </w:p>
    <w:p w:rsidR="007D6309" w:rsidRPr="006755D2" w:rsidRDefault="007D6309" w:rsidP="007D6309">
      <w:pPr>
        <w:rPr>
          <w:b/>
          <w:lang w:val="pl"/>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979"/>
        <w:gridCol w:w="1259"/>
        <w:gridCol w:w="236"/>
        <w:gridCol w:w="3551"/>
      </w:tblGrid>
      <w:tr w:rsidR="007D6309" w:rsidRPr="006755D2" w:rsidTr="007D6309">
        <w:trPr>
          <w:trHeight w:val="345"/>
        </w:trPr>
        <w:tc>
          <w:tcPr>
            <w:tcW w:w="3979" w:type="dxa"/>
            <w:tcBorders>
              <w:top w:val="single" w:sz="8" w:space="0" w:color="000000"/>
              <w:left w:val="single" w:sz="8" w:space="0" w:color="000000"/>
              <w:bottom w:val="single" w:sz="8" w:space="0" w:color="000000"/>
              <w:right w:val="single" w:sz="8" w:space="0" w:color="000000"/>
            </w:tcBorders>
            <w:tcMar>
              <w:top w:w="60" w:type="dxa"/>
              <w:left w:w="0" w:type="dxa"/>
              <w:bottom w:w="0" w:type="dxa"/>
              <w:right w:w="0" w:type="dxa"/>
            </w:tcMar>
            <w:vAlign w:val="bottom"/>
          </w:tcPr>
          <w:p w:rsidR="007D6309" w:rsidRDefault="007D6309" w:rsidP="007D6309">
            <w:pPr>
              <w:rPr>
                <w:lang w:val="pl"/>
              </w:rPr>
            </w:pPr>
            <w:r w:rsidRPr="006755D2">
              <w:rPr>
                <w:lang w:val="pl"/>
              </w:rPr>
              <w:t xml:space="preserve">1. Imię i nazwisko </w:t>
            </w:r>
            <w:r>
              <w:rPr>
                <w:lang w:val="pl"/>
              </w:rPr>
              <w:t>dziecka</w:t>
            </w:r>
          </w:p>
          <w:p w:rsidR="007D6309" w:rsidRPr="006755D2" w:rsidRDefault="007D6309" w:rsidP="007D6309">
            <w:pPr>
              <w:rPr>
                <w:lang w:val="pl"/>
              </w:rPr>
            </w:pPr>
          </w:p>
        </w:tc>
        <w:tc>
          <w:tcPr>
            <w:tcW w:w="1259" w:type="dxa"/>
            <w:tcBorders>
              <w:top w:val="single" w:sz="8" w:space="0" w:color="000000"/>
              <w:bottom w:val="single" w:sz="8" w:space="0" w:color="000000"/>
            </w:tcBorders>
            <w:tcMar>
              <w:top w:w="60" w:type="dxa"/>
              <w:left w:w="0" w:type="dxa"/>
              <w:bottom w:w="0" w:type="dxa"/>
              <w:right w:w="0" w:type="dxa"/>
            </w:tcMar>
          </w:tcPr>
          <w:p w:rsidR="007D6309" w:rsidRPr="006755D2" w:rsidRDefault="007D6309" w:rsidP="007D6309">
            <w:pPr>
              <w:rPr>
                <w:lang w:val="pl"/>
              </w:rPr>
            </w:pPr>
          </w:p>
        </w:tc>
        <w:tc>
          <w:tcPr>
            <w:tcW w:w="3787" w:type="dxa"/>
            <w:gridSpan w:val="2"/>
            <w:tcBorders>
              <w:top w:val="single" w:sz="8" w:space="0" w:color="000000"/>
              <w:bottom w:val="single" w:sz="8" w:space="0" w:color="000000"/>
              <w:right w:val="single" w:sz="8" w:space="0" w:color="000000"/>
            </w:tcBorders>
            <w:tcMar>
              <w:top w:w="60" w:type="dxa"/>
              <w:left w:w="0" w:type="dxa"/>
              <w:bottom w:w="0" w:type="dxa"/>
              <w:right w:w="0" w:type="dxa"/>
            </w:tcMar>
            <w:vAlign w:val="bottom"/>
          </w:tcPr>
          <w:p w:rsidR="007D6309" w:rsidRPr="006755D2" w:rsidRDefault="007D6309" w:rsidP="007D6309">
            <w:pPr>
              <w:rPr>
                <w:lang w:val="pl"/>
              </w:rPr>
            </w:pPr>
          </w:p>
        </w:tc>
      </w:tr>
      <w:tr w:rsidR="007D6309" w:rsidRPr="006755D2" w:rsidTr="007D6309">
        <w:trPr>
          <w:trHeight w:val="345"/>
        </w:trPr>
        <w:tc>
          <w:tcPr>
            <w:tcW w:w="3979" w:type="dxa"/>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r w:rsidRPr="006755D2">
              <w:rPr>
                <w:lang w:val="pl"/>
              </w:rPr>
              <w:t xml:space="preserve">2. Przyczyna interwencji </w:t>
            </w:r>
            <w:r>
              <w:rPr>
                <w:lang w:val="pl"/>
              </w:rPr>
              <w:br/>
              <w:t xml:space="preserve">   </w:t>
            </w:r>
            <w:r w:rsidRPr="006755D2">
              <w:rPr>
                <w:lang w:val="pl"/>
              </w:rPr>
              <w:t>(forma krzywdzenia)</w:t>
            </w:r>
          </w:p>
        </w:tc>
        <w:tc>
          <w:tcPr>
            <w:tcW w:w="1259" w:type="dxa"/>
            <w:tcBorders>
              <w:bottom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787" w:type="dxa"/>
            <w:gridSpan w:val="2"/>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r>
      <w:tr w:rsidR="007D6309" w:rsidRPr="006755D2" w:rsidTr="007D6309">
        <w:trPr>
          <w:trHeight w:val="630"/>
        </w:trPr>
        <w:tc>
          <w:tcPr>
            <w:tcW w:w="3979" w:type="dxa"/>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3. Osoba zawiadamiająca </w:t>
            </w:r>
            <w:r>
              <w:rPr>
                <w:lang w:val="pl"/>
              </w:rPr>
              <w:br/>
              <w:t xml:space="preserve">    </w:t>
            </w:r>
            <w:r w:rsidRPr="006755D2">
              <w:rPr>
                <w:lang w:val="pl"/>
              </w:rPr>
              <w:t>o podejrzeniu</w:t>
            </w:r>
            <w:r>
              <w:rPr>
                <w:lang w:val="pl"/>
              </w:rPr>
              <w:t xml:space="preserve"> </w:t>
            </w:r>
            <w:r w:rsidRPr="006755D2">
              <w:rPr>
                <w:lang w:val="pl"/>
              </w:rPr>
              <w:t>krzywdzenia</w:t>
            </w:r>
          </w:p>
        </w:tc>
        <w:tc>
          <w:tcPr>
            <w:tcW w:w="1259" w:type="dxa"/>
            <w:tcBorders>
              <w:bottom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787" w:type="dxa"/>
            <w:gridSpan w:val="2"/>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r>
      <w:tr w:rsidR="007D6309" w:rsidRPr="006755D2" w:rsidTr="007D6309">
        <w:trPr>
          <w:trHeight w:val="345"/>
        </w:trPr>
        <w:tc>
          <w:tcPr>
            <w:tcW w:w="3979" w:type="dxa"/>
            <w:vMerge w:val="restart"/>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4. Opis podjętych działań, innych niż interwencja</w:t>
            </w: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r w:rsidRPr="006755D2">
              <w:rPr>
                <w:lang w:val="pl"/>
              </w:rPr>
              <w:t>data</w:t>
            </w: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r w:rsidRPr="006755D2">
              <w:rPr>
                <w:lang w:val="pl"/>
              </w:rPr>
              <w:t>działanie</w:t>
            </w: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7D6309">
        <w:trPr>
          <w:trHeight w:val="345"/>
        </w:trPr>
        <w:tc>
          <w:tcPr>
            <w:tcW w:w="3979" w:type="dxa"/>
            <w:vMerge w:val="restart"/>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5. Spotkania z </w:t>
            </w:r>
            <w:r>
              <w:rPr>
                <w:lang w:val="pl"/>
              </w:rPr>
              <w:t>opiekunami dziecka</w:t>
            </w: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r w:rsidRPr="006755D2">
              <w:rPr>
                <w:lang w:val="pl"/>
              </w:rPr>
              <w:t>data</w:t>
            </w: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r w:rsidRPr="006755D2">
              <w:rPr>
                <w:lang w:val="pl"/>
              </w:rPr>
              <w:t>opis spotkania</w:t>
            </w: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7D6309">
        <w:trPr>
          <w:trHeight w:val="345"/>
        </w:trPr>
        <w:tc>
          <w:tcPr>
            <w:tcW w:w="397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D6309" w:rsidRPr="006755D2" w:rsidRDefault="007D6309" w:rsidP="007D6309">
            <w:pPr>
              <w:rPr>
                <w:lang w:val="pl"/>
              </w:rPr>
            </w:pPr>
          </w:p>
        </w:tc>
        <w:tc>
          <w:tcPr>
            <w:tcW w:w="1259" w:type="dxa"/>
            <w:tcBorders>
              <w:bottom w:val="single" w:sz="8" w:space="0" w:color="000000"/>
            </w:tcBorders>
            <w:shd w:val="clear" w:color="auto" w:fill="auto"/>
            <w:tcMar>
              <w:top w:w="60" w:type="dxa"/>
              <w:left w:w="0" w:type="dxa"/>
              <w:bottom w:w="0" w:type="dxa"/>
              <w:right w:w="0" w:type="dxa"/>
            </w:tcMar>
            <w:vAlign w:val="bottom"/>
          </w:tcPr>
          <w:p w:rsidR="007D6309" w:rsidRPr="006755D2" w:rsidRDefault="007D6309" w:rsidP="007D6309">
            <w:pPr>
              <w:rPr>
                <w:lang w:val="pl"/>
              </w:rPr>
            </w:pPr>
          </w:p>
        </w:tc>
        <w:tc>
          <w:tcPr>
            <w:tcW w:w="236" w:type="dxa"/>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551" w:type="dxa"/>
            <w:tcBorders>
              <w:bottom w:val="single" w:sz="8" w:space="0" w:color="000000"/>
              <w:right w:val="single" w:sz="8" w:space="0" w:color="000000"/>
            </w:tcBorders>
            <w:shd w:val="clear" w:color="auto" w:fill="auto"/>
            <w:tcMar>
              <w:top w:w="60" w:type="dxa"/>
              <w:left w:w="0" w:type="dxa"/>
              <w:bottom w:w="0" w:type="dxa"/>
              <w:right w:w="0" w:type="dxa"/>
            </w:tcMar>
            <w:vAlign w:val="bottom"/>
          </w:tcPr>
          <w:p w:rsidR="007D6309" w:rsidRDefault="007D6309" w:rsidP="007D6309">
            <w:pPr>
              <w:rPr>
                <w:lang w:val="pl"/>
              </w:rPr>
            </w:pPr>
          </w:p>
          <w:p w:rsidR="00446758" w:rsidRPr="006755D2" w:rsidRDefault="00446758" w:rsidP="007D6309">
            <w:pPr>
              <w:rPr>
                <w:lang w:val="pl"/>
              </w:rPr>
            </w:pPr>
          </w:p>
        </w:tc>
      </w:tr>
      <w:tr w:rsidR="007D6309" w:rsidRPr="006755D2" w:rsidTr="00446758">
        <w:trPr>
          <w:trHeight w:val="1637"/>
        </w:trPr>
        <w:tc>
          <w:tcPr>
            <w:tcW w:w="3979" w:type="dxa"/>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6. Forma podjętej interwencji </w:t>
            </w:r>
            <w:r>
              <w:rPr>
                <w:lang w:val="pl"/>
              </w:rPr>
              <w:br/>
              <w:t xml:space="preserve">   </w:t>
            </w:r>
            <w:r w:rsidRPr="006755D2">
              <w:rPr>
                <w:lang w:val="pl"/>
              </w:rPr>
              <w:t>(zakreślić właściwe)</w:t>
            </w:r>
          </w:p>
        </w:tc>
        <w:tc>
          <w:tcPr>
            <w:tcW w:w="5046" w:type="dxa"/>
            <w:gridSpan w:val="3"/>
            <w:tcBorders>
              <w:bottom w:val="single" w:sz="8" w:space="0" w:color="000000"/>
              <w:right w:val="single" w:sz="8" w:space="0" w:color="000000"/>
            </w:tcBorders>
            <w:shd w:val="clear" w:color="auto" w:fill="auto"/>
            <w:tcMar>
              <w:top w:w="60" w:type="dxa"/>
              <w:left w:w="0" w:type="dxa"/>
              <w:bottom w:w="0" w:type="dxa"/>
              <w:right w:w="0" w:type="dxa"/>
            </w:tcMar>
          </w:tcPr>
          <w:p w:rsidR="007D6309" w:rsidRDefault="007D6309" w:rsidP="007D6309">
            <w:pPr>
              <w:pStyle w:val="Akapitzlist"/>
              <w:numPr>
                <w:ilvl w:val="0"/>
                <w:numId w:val="40"/>
              </w:numPr>
              <w:rPr>
                <w:rFonts w:ascii="Times New Roman" w:hAnsi="Times New Roman" w:cs="Times New Roman"/>
                <w:lang w:val="pl"/>
              </w:rPr>
            </w:pPr>
            <w:r w:rsidRPr="006755D2">
              <w:rPr>
                <w:rFonts w:ascii="Times New Roman" w:hAnsi="Times New Roman" w:cs="Times New Roman"/>
                <w:lang w:val="pl"/>
              </w:rPr>
              <w:t>zawiadomienie o podejrzeniu przestępstwa;</w:t>
            </w:r>
          </w:p>
          <w:p w:rsidR="007D6309" w:rsidRPr="006755D2" w:rsidRDefault="007D6309" w:rsidP="007D6309">
            <w:pPr>
              <w:pStyle w:val="Akapitzlist"/>
              <w:numPr>
                <w:ilvl w:val="0"/>
                <w:numId w:val="40"/>
              </w:numPr>
              <w:rPr>
                <w:rFonts w:ascii="Times New Roman" w:hAnsi="Times New Roman" w:cs="Times New Roman"/>
                <w:lang w:val="pl"/>
              </w:rPr>
            </w:pPr>
            <w:r w:rsidRPr="006755D2">
              <w:rPr>
                <w:rFonts w:ascii="Times New Roman" w:hAnsi="Times New Roman" w:cs="Times New Roman"/>
                <w:lang w:val="pl"/>
              </w:rPr>
              <w:t xml:space="preserve">wniosek o wgląd w sytuację małoletniego/rodziny </w:t>
            </w:r>
          </w:p>
          <w:p w:rsidR="007D6309" w:rsidRDefault="00446758" w:rsidP="007D6309">
            <w:pPr>
              <w:pStyle w:val="Akapitzlist"/>
              <w:numPr>
                <w:ilvl w:val="0"/>
                <w:numId w:val="40"/>
              </w:numPr>
              <w:rPr>
                <w:rFonts w:ascii="Times New Roman" w:hAnsi="Times New Roman" w:cs="Times New Roman"/>
                <w:lang w:val="pl"/>
              </w:rPr>
            </w:pPr>
            <w:r>
              <w:rPr>
                <w:rFonts w:ascii="Times New Roman" w:hAnsi="Times New Roman" w:cs="Times New Roman"/>
                <w:lang w:val="pl"/>
              </w:rPr>
              <w:t>inny rodzaj interwencji – jaki</w:t>
            </w:r>
          </w:p>
          <w:p w:rsidR="00446758" w:rsidRPr="00446758" w:rsidRDefault="00446758" w:rsidP="00446758">
            <w:pPr>
              <w:pStyle w:val="Akapitzlist"/>
              <w:rPr>
                <w:rFonts w:ascii="Times New Roman" w:hAnsi="Times New Roman" w:cs="Times New Roman"/>
                <w:lang w:val="pl"/>
              </w:rPr>
            </w:pPr>
          </w:p>
        </w:tc>
      </w:tr>
      <w:tr w:rsidR="007D6309" w:rsidRPr="006755D2" w:rsidTr="00446758">
        <w:trPr>
          <w:trHeight w:val="1342"/>
        </w:trPr>
        <w:tc>
          <w:tcPr>
            <w:tcW w:w="3979" w:type="dxa"/>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7. Dane dotyczące interwencji </w:t>
            </w:r>
            <w:r>
              <w:rPr>
                <w:lang w:val="pl"/>
              </w:rPr>
              <w:br/>
              <w:t xml:space="preserve">  </w:t>
            </w:r>
            <w:r w:rsidRPr="006755D2">
              <w:rPr>
                <w:lang w:val="pl"/>
              </w:rPr>
              <w:t xml:space="preserve">(nazwa organu, do którego </w:t>
            </w:r>
            <w:r>
              <w:rPr>
                <w:lang w:val="pl"/>
              </w:rPr>
              <w:br/>
              <w:t xml:space="preserve">   </w:t>
            </w:r>
            <w:r w:rsidRPr="006755D2">
              <w:rPr>
                <w:lang w:val="pl"/>
              </w:rPr>
              <w:t xml:space="preserve">zgłoszono </w:t>
            </w:r>
            <w:r>
              <w:rPr>
                <w:lang w:val="pl"/>
              </w:rPr>
              <w:t xml:space="preserve"> interwencję i data</w:t>
            </w:r>
            <w:r>
              <w:rPr>
                <w:lang w:val="pl"/>
              </w:rPr>
              <w:br/>
              <w:t xml:space="preserve">   zgłoszenia)</w:t>
            </w:r>
          </w:p>
        </w:tc>
        <w:tc>
          <w:tcPr>
            <w:tcW w:w="1259" w:type="dxa"/>
            <w:tcBorders>
              <w:bottom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c>
          <w:tcPr>
            <w:tcW w:w="3787" w:type="dxa"/>
            <w:gridSpan w:val="2"/>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p>
        </w:tc>
      </w:tr>
      <w:tr w:rsidR="007D6309" w:rsidRPr="006755D2" w:rsidTr="00446758">
        <w:trPr>
          <w:trHeight w:val="2079"/>
        </w:trPr>
        <w:tc>
          <w:tcPr>
            <w:tcW w:w="3979" w:type="dxa"/>
            <w:tcBorders>
              <w:left w:val="single" w:sz="8" w:space="0" w:color="000000"/>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8. Wyniki interwencji: </w:t>
            </w:r>
            <w:r>
              <w:rPr>
                <w:lang w:val="pl"/>
              </w:rPr>
              <w:br/>
              <w:t xml:space="preserve">    działania organów uprawnionych</w:t>
            </w:r>
            <w:r w:rsidRPr="006755D2">
              <w:rPr>
                <w:lang w:val="pl"/>
              </w:rPr>
              <w:t>,</w:t>
            </w:r>
            <w:r>
              <w:rPr>
                <w:lang w:val="pl"/>
              </w:rPr>
              <w:br/>
              <w:t xml:space="preserve">    działania innych instytucji,</w:t>
            </w:r>
            <w:r>
              <w:rPr>
                <w:lang w:val="pl"/>
              </w:rPr>
              <w:br/>
              <w:t xml:space="preserve">    opiekunów, </w:t>
            </w:r>
            <w:r w:rsidRPr="006755D2">
              <w:rPr>
                <w:lang w:val="pl"/>
              </w:rPr>
              <w:t xml:space="preserve">jeśli </w:t>
            </w:r>
            <w:r>
              <w:rPr>
                <w:lang w:val="pl"/>
              </w:rPr>
              <w:t>uzyskano informacje</w:t>
            </w:r>
          </w:p>
        </w:tc>
        <w:tc>
          <w:tcPr>
            <w:tcW w:w="1259" w:type="dxa"/>
            <w:tcBorders>
              <w:bottom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 </w:t>
            </w:r>
          </w:p>
        </w:tc>
        <w:tc>
          <w:tcPr>
            <w:tcW w:w="3787" w:type="dxa"/>
            <w:gridSpan w:val="2"/>
            <w:tcBorders>
              <w:bottom w:val="single" w:sz="8" w:space="0" w:color="000000"/>
              <w:right w:val="single" w:sz="8" w:space="0" w:color="000000"/>
            </w:tcBorders>
            <w:shd w:val="clear" w:color="auto" w:fill="auto"/>
            <w:tcMar>
              <w:top w:w="60" w:type="dxa"/>
              <w:left w:w="0" w:type="dxa"/>
              <w:bottom w:w="0" w:type="dxa"/>
              <w:right w:w="0" w:type="dxa"/>
            </w:tcMar>
          </w:tcPr>
          <w:p w:rsidR="007D6309" w:rsidRPr="006755D2" w:rsidRDefault="007D6309" w:rsidP="007D6309">
            <w:pPr>
              <w:rPr>
                <w:lang w:val="pl"/>
              </w:rPr>
            </w:pPr>
            <w:r w:rsidRPr="006755D2">
              <w:rPr>
                <w:lang w:val="pl"/>
              </w:rPr>
              <w:t xml:space="preserve"> </w:t>
            </w:r>
          </w:p>
        </w:tc>
      </w:tr>
    </w:tbl>
    <w:p w:rsidR="007D6309" w:rsidRPr="006755D2" w:rsidRDefault="007D6309" w:rsidP="007D6309">
      <w:pPr>
        <w:rPr>
          <w:lang w:val="pl"/>
        </w:rPr>
      </w:pPr>
    </w:p>
    <w:p w:rsidR="00446758" w:rsidRPr="006548EF" w:rsidRDefault="00446758" w:rsidP="00446758">
      <w:pPr>
        <w:jc w:val="center"/>
        <w:rPr>
          <w:b/>
        </w:rPr>
      </w:pPr>
      <w:r w:rsidRPr="00A96ACF">
        <w:rPr>
          <w:noProof/>
        </w:rPr>
        <w:lastRenderedPageBreak/>
        <mc:AlternateContent>
          <mc:Choice Requires="wps">
            <w:drawing>
              <wp:anchor distT="0" distB="0" distL="114300" distR="114300" simplePos="0" relativeHeight="251675648" behindDoc="0" locked="0" layoutInCell="1" allowOverlap="1" wp14:anchorId="4357C0C3" wp14:editId="188ADAEC">
                <wp:simplePos x="0" y="0"/>
                <wp:positionH relativeFrom="column">
                  <wp:posOffset>4420235</wp:posOffset>
                </wp:positionH>
                <wp:positionV relativeFrom="paragraph">
                  <wp:posOffset>-694690</wp:posOffset>
                </wp:positionV>
                <wp:extent cx="1964690" cy="1403985"/>
                <wp:effectExtent l="0" t="0" r="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403985"/>
                        </a:xfrm>
                        <a:prstGeom prst="rect">
                          <a:avLst/>
                        </a:prstGeom>
                        <a:solidFill>
                          <a:srgbClr val="FFFFFF"/>
                        </a:solidFill>
                        <a:ln w="9525">
                          <a:noFill/>
                          <a:miter lim="800000"/>
                          <a:headEnd/>
                          <a:tailEnd/>
                        </a:ln>
                      </wps:spPr>
                      <wps:txbx>
                        <w:txbxContent>
                          <w:p w:rsidR="00E90367" w:rsidRPr="00F84DE2" w:rsidRDefault="00E90367" w:rsidP="00446758">
                            <w:pPr>
                              <w:rPr>
                                <w:sz w:val="20"/>
                                <w:szCs w:val="20"/>
                              </w:rPr>
                            </w:pPr>
                            <w:r>
                              <w:rPr>
                                <w:sz w:val="20"/>
                                <w:szCs w:val="20"/>
                              </w:rPr>
                              <w:t>Załącznik nr  8</w:t>
                            </w:r>
                            <w:r w:rsidRPr="00F84DE2">
                              <w:rPr>
                                <w:sz w:val="20"/>
                                <w:szCs w:val="20"/>
                              </w:rPr>
                              <w:br/>
                              <w:t xml:space="preserve">do </w:t>
                            </w:r>
                            <w:r w:rsidRPr="007F2144">
                              <w:rPr>
                                <w:i/>
                                <w:sz w:val="20"/>
                                <w:szCs w:val="20"/>
                              </w:rPr>
                              <w:t xml:space="preserve">Polityki ochrony dzieci </w:t>
                            </w:r>
                            <w:r w:rsidRPr="007F2144">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48.05pt;margin-top:-54.7pt;width:154.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" stroked="f">
                <v:textbox style="mso-fit-shape-to-text:t">
                  <w:txbxContent>
                    <w:p w:rsidR="00E90367" w:rsidRPr="00F84DE2" w:rsidRDefault="00E90367" w:rsidP="00446758">
                      <w:pPr>
                        <w:rPr>
                          <w:sz w:val="20"/>
                          <w:szCs w:val="20"/>
                        </w:rPr>
                      </w:pPr>
                      <w:r>
                        <w:rPr>
                          <w:sz w:val="20"/>
                          <w:szCs w:val="20"/>
                        </w:rPr>
                        <w:t>Załącznik nr  8</w:t>
                      </w:r>
                      <w:r w:rsidRPr="00F84DE2">
                        <w:rPr>
                          <w:sz w:val="20"/>
                          <w:szCs w:val="20"/>
                        </w:rPr>
                        <w:br/>
                        <w:t xml:space="preserve">do </w:t>
                      </w:r>
                      <w:r w:rsidRPr="007F2144">
                        <w:rPr>
                          <w:i/>
                          <w:sz w:val="20"/>
                          <w:szCs w:val="20"/>
                        </w:rPr>
                        <w:t xml:space="preserve">Polityki ochrony dzieci </w:t>
                      </w:r>
                      <w:r w:rsidRPr="007F2144">
                        <w:rPr>
                          <w:i/>
                          <w:sz w:val="20"/>
                          <w:szCs w:val="20"/>
                        </w:rPr>
                        <w:br/>
                        <w:t>w Domu Kultury w Ozimku</w:t>
                      </w:r>
                    </w:p>
                  </w:txbxContent>
                </v:textbox>
              </v:shape>
            </w:pict>
          </mc:Fallback>
        </mc:AlternateContent>
      </w:r>
      <w:r w:rsidRPr="006548EF">
        <w:rPr>
          <w:b/>
        </w:rPr>
        <w:t xml:space="preserve">Zasady dotyczące utrwalania i publikowania wizerunku dzieci </w:t>
      </w:r>
      <w:r w:rsidRPr="006548EF">
        <w:rPr>
          <w:b/>
        </w:rPr>
        <w:br/>
        <w:t>korzystających z oferty kulturalno-edukacyjnej Domu Kultury w Ozimku</w:t>
      </w:r>
    </w:p>
    <w:p w:rsidR="00446758" w:rsidRDefault="00446758" w:rsidP="00446758">
      <w:pPr>
        <w:jc w:val="center"/>
      </w:pPr>
    </w:p>
    <w:p w:rsidR="00446758" w:rsidRDefault="00446758" w:rsidP="00446758">
      <w:pPr>
        <w:jc w:val="center"/>
      </w:pP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W naszych działaniach kierujemy się </w:t>
      </w:r>
      <w:r w:rsidRPr="00F04C38">
        <w:rPr>
          <w:rFonts w:ascii="Times New Roman" w:hAnsi="Times New Roman" w:cs="Times New Roman"/>
        </w:rPr>
        <w:t>odpowiedzialnością i rozwagą wobec utrwalania, przetwarzania, używania i publikowania wizerunków dzieci.</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Utrwalamy i publikujemy wizerunek dziecka zgodnie z przepisami obowiązującego prawa.</w:t>
      </w:r>
    </w:p>
    <w:p w:rsidR="00446758" w:rsidRDefault="00446758" w:rsidP="00446758">
      <w:pPr>
        <w:pStyle w:val="Akapitzlist"/>
        <w:numPr>
          <w:ilvl w:val="0"/>
          <w:numId w:val="41"/>
        </w:numPr>
        <w:rPr>
          <w:rFonts w:ascii="Times New Roman" w:hAnsi="Times New Roman" w:cs="Times New Roman"/>
        </w:rPr>
      </w:pPr>
      <w:r w:rsidRPr="00F04C38">
        <w:rPr>
          <w:rFonts w:ascii="Times New Roman" w:hAnsi="Times New Roman" w:cs="Times New Roman"/>
        </w:rPr>
        <w:t xml:space="preserve">Dzielenie się zdjęciami i </w:t>
      </w:r>
      <w:r>
        <w:rPr>
          <w:rFonts w:ascii="Times New Roman" w:hAnsi="Times New Roman" w:cs="Times New Roman"/>
        </w:rPr>
        <w:t>nagraniami</w:t>
      </w:r>
      <w:r w:rsidRPr="00F04C38">
        <w:rPr>
          <w:rFonts w:ascii="Times New Roman" w:hAnsi="Times New Roman" w:cs="Times New Roman"/>
        </w:rPr>
        <w:t xml:space="preserve"> z naszych aktywności służy celebrowaniu sukcesów dzieci, dokumentowaniu naszych działań i zawsze ma na uwadze bezpieczeństwo dzieci. Wykorzystujemy zdjęcia/nagrania pokazujące szeroki przekrój dzieci </w:t>
      </w:r>
      <w:r>
        <w:rPr>
          <w:rFonts w:ascii="Times New Roman" w:hAnsi="Times New Roman" w:cs="Times New Roman"/>
        </w:rPr>
        <w:t>korzystających z naszej oferty.</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Dbamy, aby kontekst publikacji zdjęć z wizerunkiem dzieci był pozytywny </w:t>
      </w:r>
      <w:r>
        <w:rPr>
          <w:rFonts w:ascii="Times New Roman" w:hAnsi="Times New Roman" w:cs="Times New Roman"/>
        </w:rPr>
        <w:br/>
        <w:t>i nie prowadził do ich dyskomfortu psychicznego.</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Publikujemy wizerunek dzieci korzystających z naszej oferty na podstawie zgody </w:t>
      </w:r>
      <w:r>
        <w:rPr>
          <w:rFonts w:ascii="Times New Roman" w:hAnsi="Times New Roman" w:cs="Times New Roman"/>
        </w:rPr>
        <w:br/>
        <w:t>ich opiekunów.</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W przypadku wykonywania zdjęć i nagrań z imprez publicznych organizowanych przez DK, na których wizerunek dziecka jest częścią całości, nie jest wymagana zgoda jego opiekunów, o ile zdjęcie wykorzystujemy do zilustrowania relacji z tej imprezy.</w:t>
      </w:r>
    </w:p>
    <w:p w:rsidR="00446758" w:rsidRPr="0092314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Szanujemy prawo dziecka do odmowy utrwalania lub publikacji jego wizerunku (nawet pomimo posiadania zgody jego opiekuna). Dotyczy to także </w:t>
      </w:r>
      <w:r w:rsidRPr="00923148">
        <w:rPr>
          <w:rFonts w:ascii="Times New Roman" w:hAnsi="Times New Roman" w:cs="Times New Roman"/>
        </w:rPr>
        <w:t xml:space="preserve"> sytuacji, gdy dziecko zgłosi prośbę o usunięcie swojego wizerunku z uwagi na dyskomfort psychiczny związany z danym zdjęc</w:t>
      </w:r>
      <w:r>
        <w:rPr>
          <w:rFonts w:ascii="Times New Roman" w:hAnsi="Times New Roman" w:cs="Times New Roman"/>
        </w:rPr>
        <w:t>iem lub nagraniem.</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Dbamy, aby zdjęcia i nagrania publikowane na naszej stronie i w mediach społecznościowych były dobrej jakości.</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Unikamy</w:t>
      </w:r>
      <w:r w:rsidRPr="00923148">
        <w:rPr>
          <w:rFonts w:ascii="Times New Roman" w:hAnsi="Times New Roman" w:cs="Times New Roman"/>
        </w:rPr>
        <w:t xml:space="preserve"> podpisywania zdjęć/nagrań informacjami identyfikującymi dziecko z imienia i nazwiska</w:t>
      </w:r>
      <w:r>
        <w:rPr>
          <w:rFonts w:ascii="Times New Roman" w:hAnsi="Times New Roman" w:cs="Times New Roman"/>
        </w:rPr>
        <w:t xml:space="preserve">, chyba że zdjęcie/nagranie jest wykorzystywane w kontekście </w:t>
      </w:r>
      <w:r w:rsidRPr="00923148">
        <w:rPr>
          <w:rFonts w:ascii="Times New Roman" w:hAnsi="Times New Roman" w:cs="Times New Roman"/>
        </w:rPr>
        <w:t xml:space="preserve"> promo</w:t>
      </w:r>
      <w:r>
        <w:rPr>
          <w:rFonts w:ascii="Times New Roman" w:hAnsi="Times New Roman" w:cs="Times New Roman"/>
        </w:rPr>
        <w:t>cji uzdolnień i talentu dziecka oraz jego sukcesów i osiągnięć artystycznych.</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Minimalizujemy ryzyko kopiowania i </w:t>
      </w:r>
      <w:r w:rsidRPr="00384130">
        <w:rPr>
          <w:rFonts w:ascii="Times New Roman" w:hAnsi="Times New Roman" w:cs="Times New Roman"/>
        </w:rPr>
        <w:t xml:space="preserve">niestosownego wykorzystania zdjęć/nagrań dzieci poprzez </w:t>
      </w:r>
      <w:r>
        <w:rPr>
          <w:rFonts w:ascii="Times New Roman" w:hAnsi="Times New Roman" w:cs="Times New Roman"/>
        </w:rPr>
        <w:t xml:space="preserve">stosowanie następujących wytycznych: </w:t>
      </w:r>
    </w:p>
    <w:p w:rsidR="00446758" w:rsidRDefault="00446758" w:rsidP="00446758">
      <w:pPr>
        <w:pStyle w:val="Akapitzlist"/>
        <w:numPr>
          <w:ilvl w:val="1"/>
          <w:numId w:val="41"/>
        </w:numPr>
        <w:rPr>
          <w:rFonts w:ascii="Times New Roman" w:hAnsi="Times New Roman" w:cs="Times New Roman"/>
        </w:rPr>
      </w:pPr>
      <w:r w:rsidRPr="00384130">
        <w:rPr>
          <w:rFonts w:ascii="Times New Roman" w:hAnsi="Times New Roman" w:cs="Times New Roman"/>
        </w:rPr>
        <w:t xml:space="preserve">wszystkie dzieci znajdujące się na zdjęciu/nagraniu muszą być </w:t>
      </w:r>
      <w:r>
        <w:rPr>
          <w:rFonts w:ascii="Times New Roman" w:hAnsi="Times New Roman" w:cs="Times New Roman"/>
        </w:rPr>
        <w:t xml:space="preserve">stosownie </w:t>
      </w:r>
      <w:r w:rsidRPr="00384130">
        <w:rPr>
          <w:rFonts w:ascii="Times New Roman" w:hAnsi="Times New Roman" w:cs="Times New Roman"/>
        </w:rPr>
        <w:t xml:space="preserve">ubrane, a sytuacja zdjęcia/nagrania nie jest dla </w:t>
      </w:r>
      <w:r>
        <w:rPr>
          <w:rFonts w:ascii="Times New Roman" w:hAnsi="Times New Roman" w:cs="Times New Roman"/>
        </w:rPr>
        <w:t xml:space="preserve">żadnego </w:t>
      </w:r>
      <w:r w:rsidRPr="00384130">
        <w:rPr>
          <w:rFonts w:ascii="Times New Roman" w:hAnsi="Times New Roman" w:cs="Times New Roman"/>
        </w:rPr>
        <w:t>dziecka poniżająca, ośmieszająca ani nie ukazuj</w:t>
      </w:r>
      <w:r>
        <w:rPr>
          <w:rFonts w:ascii="Times New Roman" w:hAnsi="Times New Roman" w:cs="Times New Roman"/>
        </w:rPr>
        <w:t xml:space="preserve">e go w negatywnym kontekście, </w:t>
      </w:r>
    </w:p>
    <w:p w:rsidR="00446758" w:rsidRDefault="00446758" w:rsidP="00446758">
      <w:pPr>
        <w:pStyle w:val="Akapitzlist"/>
        <w:numPr>
          <w:ilvl w:val="1"/>
          <w:numId w:val="41"/>
        </w:numPr>
        <w:rPr>
          <w:rFonts w:ascii="Times New Roman" w:hAnsi="Times New Roman" w:cs="Times New Roman"/>
        </w:rPr>
      </w:pPr>
      <w:r w:rsidRPr="00384130">
        <w:rPr>
          <w:rFonts w:ascii="Times New Roman" w:hAnsi="Times New Roman" w:cs="Times New Roman"/>
        </w:rPr>
        <w:t xml:space="preserve">zdjęcia/nagrania dzieci powinny się koncentrować na czynnościach wykonywanych przez dzieci i w miarę możliwości przedstawiać dzieci </w:t>
      </w:r>
      <w:r>
        <w:rPr>
          <w:rFonts w:ascii="Times New Roman" w:hAnsi="Times New Roman" w:cs="Times New Roman"/>
        </w:rPr>
        <w:br/>
      </w:r>
      <w:r w:rsidRPr="00384130">
        <w:rPr>
          <w:rFonts w:ascii="Times New Roman" w:hAnsi="Times New Roman" w:cs="Times New Roman"/>
        </w:rPr>
        <w:t>w grupie, a nie pojedyncze osoby</w:t>
      </w:r>
      <w:r>
        <w:rPr>
          <w:rFonts w:ascii="Times New Roman" w:hAnsi="Times New Roman" w:cs="Times New Roman"/>
        </w:rPr>
        <w:t>, chyba że ujęcie indywidualne wynika ze specyfiki rejestrowanego przedsięwzięcia.</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W przypadku, gdy dom kultury zleca rejestrowanie wydarzenia z udziałem dzieci podmiotom zewnętrznym (fotografom, kamerzystom), dbamy o bezpieczeństwo dzieci poprzez:</w:t>
      </w:r>
    </w:p>
    <w:p w:rsidR="00446758" w:rsidRDefault="00446758" w:rsidP="00446758">
      <w:pPr>
        <w:pStyle w:val="Akapitzlist"/>
        <w:numPr>
          <w:ilvl w:val="1"/>
          <w:numId w:val="41"/>
        </w:numPr>
        <w:rPr>
          <w:rFonts w:ascii="Times New Roman" w:hAnsi="Times New Roman" w:cs="Times New Roman"/>
        </w:rPr>
      </w:pPr>
      <w:r>
        <w:rPr>
          <w:rFonts w:ascii="Times New Roman" w:hAnsi="Times New Roman" w:cs="Times New Roman"/>
        </w:rPr>
        <w:t>zobowiązanie podmiotów zewnętrznych do przestrzegania niniejszych wytycznych.</w:t>
      </w:r>
    </w:p>
    <w:p w:rsidR="00446758" w:rsidRDefault="00446758" w:rsidP="00446758">
      <w:pPr>
        <w:pStyle w:val="Akapitzlist"/>
        <w:numPr>
          <w:ilvl w:val="1"/>
          <w:numId w:val="41"/>
        </w:numPr>
        <w:rPr>
          <w:rFonts w:ascii="Times New Roman" w:hAnsi="Times New Roman" w:cs="Times New Roman"/>
        </w:rPr>
      </w:pPr>
      <w:r w:rsidRPr="002400B5">
        <w:rPr>
          <w:rFonts w:ascii="Times New Roman" w:hAnsi="Times New Roman" w:cs="Times New Roman"/>
        </w:rPr>
        <w:t>zobowiązanie osoby/firmy rejestrującej wydarzenie do noszenia identyfikat</w:t>
      </w:r>
      <w:r>
        <w:rPr>
          <w:rFonts w:ascii="Times New Roman" w:hAnsi="Times New Roman" w:cs="Times New Roman"/>
        </w:rPr>
        <w:t>ora MEDIA w czasie trwania wydarzenia,</w:t>
      </w:r>
    </w:p>
    <w:p w:rsidR="00446758" w:rsidRDefault="00446758" w:rsidP="00446758">
      <w:pPr>
        <w:pStyle w:val="Akapitzlist"/>
        <w:numPr>
          <w:ilvl w:val="1"/>
          <w:numId w:val="41"/>
        </w:numPr>
        <w:rPr>
          <w:rFonts w:ascii="Times New Roman" w:hAnsi="Times New Roman" w:cs="Times New Roman"/>
        </w:rPr>
      </w:pPr>
      <w:r w:rsidRPr="000E09C6">
        <w:rPr>
          <w:rFonts w:ascii="Times New Roman" w:hAnsi="Times New Roman" w:cs="Times New Roman"/>
        </w:rPr>
        <w:lastRenderedPageBreak/>
        <w:t>niedopuszczenie do sytuacji, w której osoba/firma rejestrująca będzie przebywała z dziećmi bez nadzoru pracowników</w:t>
      </w:r>
      <w:r>
        <w:rPr>
          <w:rFonts w:ascii="Times New Roman" w:hAnsi="Times New Roman" w:cs="Times New Roman"/>
        </w:rPr>
        <w:t xml:space="preserve"> DK</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W przypadku, gdy wydarzenie z udziałem dzieci  jest rejestrowane przez media </w:t>
      </w:r>
      <w:r>
        <w:rPr>
          <w:rFonts w:ascii="Times New Roman" w:hAnsi="Times New Roman" w:cs="Times New Roman"/>
        </w:rPr>
        <w:br/>
        <w:t xml:space="preserve">(w ramach patronatu lub na podstawie wcześniejszej zgody dyrektora) dbamy </w:t>
      </w:r>
      <w:r>
        <w:rPr>
          <w:rFonts w:ascii="Times New Roman" w:hAnsi="Times New Roman" w:cs="Times New Roman"/>
        </w:rPr>
        <w:br/>
        <w:t>o bezpieczeństwo dzieci poprzez:</w:t>
      </w:r>
    </w:p>
    <w:p w:rsidR="00446758" w:rsidRDefault="00446758" w:rsidP="00446758">
      <w:pPr>
        <w:pStyle w:val="Akapitzlist"/>
        <w:numPr>
          <w:ilvl w:val="1"/>
          <w:numId w:val="41"/>
        </w:numPr>
        <w:rPr>
          <w:rFonts w:ascii="Times New Roman" w:hAnsi="Times New Roman" w:cs="Times New Roman"/>
        </w:rPr>
      </w:pPr>
      <w:r w:rsidRPr="00680748">
        <w:rPr>
          <w:rFonts w:ascii="Times New Roman" w:hAnsi="Times New Roman" w:cs="Times New Roman"/>
        </w:rPr>
        <w:t xml:space="preserve">zobowiązanie </w:t>
      </w:r>
      <w:r>
        <w:rPr>
          <w:rFonts w:ascii="Times New Roman" w:hAnsi="Times New Roman" w:cs="Times New Roman"/>
        </w:rPr>
        <w:t>przedstawicieli mediów</w:t>
      </w:r>
      <w:r w:rsidRPr="00680748">
        <w:rPr>
          <w:rFonts w:ascii="Times New Roman" w:hAnsi="Times New Roman" w:cs="Times New Roman"/>
        </w:rPr>
        <w:t xml:space="preserve"> do noszenia identyfikatora MEDIA </w:t>
      </w:r>
      <w:r>
        <w:rPr>
          <w:rFonts w:ascii="Times New Roman" w:hAnsi="Times New Roman" w:cs="Times New Roman"/>
        </w:rPr>
        <w:br/>
      </w:r>
      <w:r w:rsidRPr="00680748">
        <w:rPr>
          <w:rFonts w:ascii="Times New Roman" w:hAnsi="Times New Roman" w:cs="Times New Roman"/>
        </w:rPr>
        <w:t>w czasie trwania wydarzenia,</w:t>
      </w:r>
    </w:p>
    <w:p w:rsidR="00446758" w:rsidRPr="00680748" w:rsidRDefault="00446758" w:rsidP="00446758">
      <w:pPr>
        <w:pStyle w:val="Akapitzlist"/>
        <w:numPr>
          <w:ilvl w:val="1"/>
          <w:numId w:val="41"/>
        </w:numPr>
        <w:rPr>
          <w:rFonts w:ascii="Times New Roman" w:hAnsi="Times New Roman" w:cs="Times New Roman"/>
        </w:rPr>
      </w:pPr>
      <w:r>
        <w:rPr>
          <w:rFonts w:ascii="Times New Roman" w:hAnsi="Times New Roman" w:cs="Times New Roman"/>
        </w:rPr>
        <w:t>monitorowanie wizyty mediów w placówce,</w:t>
      </w:r>
    </w:p>
    <w:p w:rsidR="00446758" w:rsidRDefault="00446758" w:rsidP="00446758">
      <w:pPr>
        <w:pStyle w:val="Akapitzlist"/>
        <w:numPr>
          <w:ilvl w:val="1"/>
          <w:numId w:val="41"/>
        </w:numPr>
        <w:rPr>
          <w:rFonts w:ascii="Times New Roman" w:hAnsi="Times New Roman" w:cs="Times New Roman"/>
        </w:rPr>
      </w:pPr>
      <w:r w:rsidRPr="00680748">
        <w:rPr>
          <w:rFonts w:ascii="Times New Roman" w:hAnsi="Times New Roman" w:cs="Times New Roman"/>
        </w:rPr>
        <w:t xml:space="preserve">niedopuszczenie do sytuacji, w której </w:t>
      </w:r>
      <w:r>
        <w:rPr>
          <w:rFonts w:ascii="Times New Roman" w:hAnsi="Times New Roman" w:cs="Times New Roman"/>
        </w:rPr>
        <w:t>przedstawiciele mediów przebywają</w:t>
      </w:r>
      <w:r w:rsidRPr="00680748">
        <w:rPr>
          <w:rFonts w:ascii="Times New Roman" w:hAnsi="Times New Roman" w:cs="Times New Roman"/>
        </w:rPr>
        <w:t xml:space="preserve"> </w:t>
      </w:r>
      <w:r>
        <w:rPr>
          <w:rFonts w:ascii="Times New Roman" w:hAnsi="Times New Roman" w:cs="Times New Roman"/>
        </w:rPr>
        <w:br/>
      </w:r>
      <w:r w:rsidRPr="00680748">
        <w:rPr>
          <w:rFonts w:ascii="Times New Roman" w:hAnsi="Times New Roman" w:cs="Times New Roman"/>
        </w:rPr>
        <w:t>z dziećmi bez nadzoru pracowników DK</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Nagrywanie wydarzeń z udziałem dzieci do celów prywatnych przez widzów, </w:t>
      </w:r>
      <w:r>
        <w:rPr>
          <w:rFonts w:ascii="Times New Roman" w:hAnsi="Times New Roman" w:cs="Times New Roman"/>
        </w:rPr>
        <w:br/>
        <w:t>w tym ich opiekunów,  powinno się odbywać z poszanowaniem obowiązujących przepisów prawa, o czym przypominamy w zapowiedziach imprez.</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 xml:space="preserve">W przypadku, gdy  opiekun dziecka nie wyraził zgody na rejestrowanie jego wizerunku, respektujemy jego decyzję i  ustalamy z nim, </w:t>
      </w:r>
      <w:r w:rsidRPr="00AC1A59">
        <w:rPr>
          <w:rFonts w:ascii="Times New Roman" w:hAnsi="Times New Roman" w:cs="Times New Roman"/>
        </w:rPr>
        <w:t>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rsidR="0044675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Pracownicy lub współpracownicy nie mogą wykorzystywać wizerunków dzieci korzystających z oferty DK  do celów prywatnych.</w:t>
      </w:r>
    </w:p>
    <w:p w:rsidR="00446758" w:rsidRPr="00680748" w:rsidRDefault="00446758" w:rsidP="00446758">
      <w:pPr>
        <w:pStyle w:val="Akapitzlist"/>
        <w:numPr>
          <w:ilvl w:val="0"/>
          <w:numId w:val="41"/>
        </w:numPr>
        <w:rPr>
          <w:rFonts w:ascii="Times New Roman" w:hAnsi="Times New Roman" w:cs="Times New Roman"/>
        </w:rPr>
      </w:pPr>
      <w:r>
        <w:rPr>
          <w:rFonts w:ascii="Times New Roman" w:hAnsi="Times New Roman" w:cs="Times New Roman"/>
        </w:rPr>
        <w:t>Wszelkie naruszenia powyższych zasad powinny być zgłaszane dyrektorowi DK.</w:t>
      </w:r>
    </w:p>
    <w:p w:rsidR="00446758" w:rsidRDefault="00446758" w:rsidP="00446758"/>
    <w:p w:rsidR="00446758" w:rsidRDefault="00446758" w:rsidP="00446758"/>
    <w:p w:rsidR="00CD4757" w:rsidRDefault="00CD4757"/>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p w:rsidR="00446758" w:rsidRDefault="00446758" w:rsidP="00446758">
      <w:pPr>
        <w:jc w:val="center"/>
      </w:pPr>
    </w:p>
    <w:p w:rsidR="00446758" w:rsidRPr="00446758" w:rsidRDefault="00446758" w:rsidP="00446758">
      <w:pPr>
        <w:jc w:val="center"/>
        <w:rPr>
          <w:b/>
          <w:i/>
        </w:rPr>
      </w:pPr>
      <w:r w:rsidRPr="00446758">
        <w:rPr>
          <w:b/>
          <w:noProof/>
        </w:rPr>
        <mc:AlternateContent>
          <mc:Choice Requires="wps">
            <w:drawing>
              <wp:anchor distT="0" distB="0" distL="114300" distR="114300" simplePos="0" relativeHeight="251677696" behindDoc="0" locked="0" layoutInCell="1" allowOverlap="1" wp14:anchorId="3A4943C7" wp14:editId="27B9F785">
                <wp:simplePos x="0" y="0"/>
                <wp:positionH relativeFrom="column">
                  <wp:posOffset>4342765</wp:posOffset>
                </wp:positionH>
                <wp:positionV relativeFrom="paragraph">
                  <wp:posOffset>-577215</wp:posOffset>
                </wp:positionV>
                <wp:extent cx="2124075" cy="1403985"/>
                <wp:effectExtent l="0" t="0" r="9525" b="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3985"/>
                        </a:xfrm>
                        <a:prstGeom prst="rect">
                          <a:avLst/>
                        </a:prstGeom>
                        <a:solidFill>
                          <a:srgbClr val="FFFFFF"/>
                        </a:solidFill>
                        <a:ln w="9525">
                          <a:noFill/>
                          <a:miter lim="800000"/>
                          <a:headEnd/>
                          <a:tailEnd/>
                        </a:ln>
                      </wps:spPr>
                      <wps:txbx>
                        <w:txbxContent>
                          <w:p w:rsidR="00E90367" w:rsidRPr="00FF1974" w:rsidRDefault="00E90367" w:rsidP="00446758">
                            <w:pPr>
                              <w:rPr>
                                <w:i/>
                                <w:sz w:val="20"/>
                                <w:szCs w:val="20"/>
                              </w:rPr>
                            </w:pPr>
                            <w:r w:rsidRPr="00547035">
                              <w:rPr>
                                <w:sz w:val="20"/>
                                <w:szCs w:val="20"/>
                              </w:rPr>
                              <w:t xml:space="preserve">Załącznik nr </w:t>
                            </w:r>
                            <w:r>
                              <w:rPr>
                                <w:sz w:val="20"/>
                                <w:szCs w:val="20"/>
                              </w:rPr>
                              <w:t>9</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41.95pt;margin-top:-45.45pt;width:167.2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" stroked="f">
                <v:textbox style="mso-fit-shape-to-text:t">
                  <w:txbxContent>
                    <w:p w:rsidR="00E90367" w:rsidRPr="00FF1974" w:rsidRDefault="00E90367" w:rsidP="00446758">
                      <w:pPr>
                        <w:rPr>
                          <w:i/>
                          <w:sz w:val="20"/>
                          <w:szCs w:val="20"/>
                        </w:rPr>
                      </w:pPr>
                      <w:r w:rsidRPr="00547035">
                        <w:rPr>
                          <w:sz w:val="20"/>
                          <w:szCs w:val="20"/>
                        </w:rPr>
                        <w:t xml:space="preserve">Załącznik nr </w:t>
                      </w:r>
                      <w:r>
                        <w:rPr>
                          <w:sz w:val="20"/>
                          <w:szCs w:val="20"/>
                        </w:rPr>
                        <w:t>9</w:t>
                      </w:r>
                      <w:r w:rsidRPr="00547035">
                        <w:rPr>
                          <w:sz w:val="20"/>
                          <w:szCs w:val="20"/>
                        </w:rPr>
                        <w:br/>
                        <w:t xml:space="preserve">do </w:t>
                      </w:r>
                      <w:r w:rsidRPr="00FF1974">
                        <w:rPr>
                          <w:i/>
                          <w:sz w:val="20"/>
                          <w:szCs w:val="20"/>
                        </w:rPr>
                        <w:t xml:space="preserve">Polityki ochrony dzieci  </w:t>
                      </w:r>
                      <w:r w:rsidRPr="00FF1974">
                        <w:rPr>
                          <w:i/>
                          <w:sz w:val="20"/>
                          <w:szCs w:val="20"/>
                        </w:rPr>
                        <w:br/>
                        <w:t>w Domu Kultury w Ozimku</w:t>
                      </w:r>
                    </w:p>
                  </w:txbxContent>
                </v:textbox>
              </v:shape>
            </w:pict>
          </mc:Fallback>
        </mc:AlternateContent>
      </w:r>
      <w:r w:rsidRPr="00446758">
        <w:rPr>
          <w:b/>
        </w:rPr>
        <w:t xml:space="preserve">ANKIETA MONITORUJĄCA PRZESTRZEGANIE </w:t>
      </w:r>
      <w:r w:rsidRPr="00446758">
        <w:rPr>
          <w:b/>
        </w:rPr>
        <w:br/>
      </w:r>
      <w:r w:rsidRPr="00446758">
        <w:rPr>
          <w:b/>
          <w:i/>
        </w:rPr>
        <w:t>POLITYKI OCHRONY DZIECI W DOMU KULTURY W OZIMKU</w:t>
      </w:r>
    </w:p>
    <w:p w:rsidR="00446758" w:rsidRDefault="00446758" w:rsidP="00446758"/>
    <w:p w:rsidR="00446758" w:rsidRDefault="00446758" w:rsidP="00446758">
      <w:r>
        <w:t>Instrukcja: ankieta jest anonimowa, dlatego prosimy o udzielenie szczerych i</w:t>
      </w:r>
    </w:p>
    <w:p w:rsidR="00446758" w:rsidRDefault="00446758" w:rsidP="00446758">
      <w:r>
        <w:t>zgodnych z prawdą odpowiedzi (należy zaznaczyć ją znakiem X w kolumnie Tak lub Nie)</w:t>
      </w:r>
    </w:p>
    <w:p w:rsidR="00446758" w:rsidRDefault="00446758" w:rsidP="00446758"/>
    <w:tbl>
      <w:tblPr>
        <w:tblStyle w:val="Tabela-Siatka"/>
        <w:tblW w:w="0" w:type="auto"/>
        <w:tblLook w:val="04A0" w:firstRow="1" w:lastRow="0" w:firstColumn="1" w:lastColumn="0" w:noHBand="0" w:noVBand="1"/>
      </w:tblPr>
      <w:tblGrid>
        <w:gridCol w:w="534"/>
        <w:gridCol w:w="5811"/>
        <w:gridCol w:w="1418"/>
        <w:gridCol w:w="15"/>
        <w:gridCol w:w="1434"/>
      </w:tblGrid>
      <w:tr w:rsidR="00446758" w:rsidTr="00E90367">
        <w:tc>
          <w:tcPr>
            <w:tcW w:w="534" w:type="dxa"/>
          </w:tcPr>
          <w:p w:rsidR="00446758" w:rsidRDefault="00446758" w:rsidP="00E90367">
            <w:proofErr w:type="spellStart"/>
            <w:r>
              <w:t>Lp</w:t>
            </w:r>
            <w:proofErr w:type="spellEnd"/>
          </w:p>
        </w:tc>
        <w:tc>
          <w:tcPr>
            <w:tcW w:w="5811" w:type="dxa"/>
          </w:tcPr>
          <w:p w:rsidR="00446758" w:rsidRDefault="00446758" w:rsidP="00E90367">
            <w:r>
              <w:t>Pytanie</w:t>
            </w:r>
          </w:p>
        </w:tc>
        <w:tc>
          <w:tcPr>
            <w:tcW w:w="1418" w:type="dxa"/>
          </w:tcPr>
          <w:p w:rsidR="00446758" w:rsidRDefault="00446758" w:rsidP="00E90367">
            <w:pPr>
              <w:jc w:val="center"/>
            </w:pPr>
            <w:r>
              <w:t>Tak</w:t>
            </w:r>
          </w:p>
        </w:tc>
        <w:tc>
          <w:tcPr>
            <w:tcW w:w="1449" w:type="dxa"/>
            <w:gridSpan w:val="2"/>
          </w:tcPr>
          <w:p w:rsidR="00446758" w:rsidRDefault="00446758" w:rsidP="00E90367">
            <w:pPr>
              <w:jc w:val="center"/>
            </w:pPr>
            <w:r>
              <w:t>Nie</w:t>
            </w:r>
          </w:p>
        </w:tc>
      </w:tr>
      <w:tr w:rsidR="00446758" w:rsidTr="00E90367">
        <w:tc>
          <w:tcPr>
            <w:tcW w:w="534" w:type="dxa"/>
          </w:tcPr>
          <w:p w:rsidR="00446758" w:rsidRDefault="00446758" w:rsidP="00E90367">
            <w:r>
              <w:t>1</w:t>
            </w:r>
          </w:p>
        </w:tc>
        <w:tc>
          <w:tcPr>
            <w:tcW w:w="5811" w:type="dxa"/>
          </w:tcPr>
          <w:p w:rsidR="00446758" w:rsidRDefault="00446758" w:rsidP="00E90367">
            <w:r>
              <w:t xml:space="preserve">Czy zapoznałeś się z dokumentem </w:t>
            </w:r>
            <w:r>
              <w:br/>
              <w:t xml:space="preserve">pn. </w:t>
            </w:r>
            <w:r w:rsidRPr="000A2EE9">
              <w:rPr>
                <w:i/>
              </w:rPr>
              <w:t>Polityka ochrony dzieci w Domu Kultury w Ozimku</w:t>
            </w:r>
            <w:r>
              <w:t xml:space="preserve">? </w:t>
            </w:r>
          </w:p>
        </w:tc>
        <w:tc>
          <w:tcPr>
            <w:tcW w:w="1418" w:type="dxa"/>
          </w:tcPr>
          <w:p w:rsidR="00446758" w:rsidRDefault="00446758" w:rsidP="00E90367"/>
        </w:tc>
        <w:tc>
          <w:tcPr>
            <w:tcW w:w="1449" w:type="dxa"/>
            <w:gridSpan w:val="2"/>
          </w:tcPr>
          <w:p w:rsidR="00446758" w:rsidRDefault="00446758" w:rsidP="00E90367"/>
        </w:tc>
      </w:tr>
      <w:tr w:rsidR="00446758" w:rsidTr="00E90367">
        <w:tc>
          <w:tcPr>
            <w:tcW w:w="534" w:type="dxa"/>
          </w:tcPr>
          <w:p w:rsidR="00446758" w:rsidRDefault="00446758" w:rsidP="00E90367">
            <w:r>
              <w:t>2</w:t>
            </w:r>
          </w:p>
        </w:tc>
        <w:tc>
          <w:tcPr>
            <w:tcW w:w="5811" w:type="dxa"/>
          </w:tcPr>
          <w:p w:rsidR="00446758" w:rsidRDefault="00446758" w:rsidP="00E90367">
            <w:r>
              <w:t>Czy potrafisz rozpoznać symptomy krzywdzenia dzieci?</w:t>
            </w:r>
          </w:p>
          <w:p w:rsidR="00446758" w:rsidRDefault="00446758" w:rsidP="00E90367"/>
        </w:tc>
        <w:tc>
          <w:tcPr>
            <w:tcW w:w="1418" w:type="dxa"/>
          </w:tcPr>
          <w:p w:rsidR="00446758" w:rsidRDefault="00446758" w:rsidP="00E90367"/>
        </w:tc>
        <w:tc>
          <w:tcPr>
            <w:tcW w:w="1449" w:type="dxa"/>
            <w:gridSpan w:val="2"/>
          </w:tcPr>
          <w:p w:rsidR="00446758" w:rsidRDefault="00446758" w:rsidP="00E90367"/>
        </w:tc>
      </w:tr>
      <w:tr w:rsidR="00446758" w:rsidTr="00E90367">
        <w:tc>
          <w:tcPr>
            <w:tcW w:w="534" w:type="dxa"/>
          </w:tcPr>
          <w:p w:rsidR="00446758" w:rsidRDefault="00446758" w:rsidP="00E90367">
            <w:r>
              <w:t>3</w:t>
            </w:r>
          </w:p>
        </w:tc>
        <w:tc>
          <w:tcPr>
            <w:tcW w:w="5811" w:type="dxa"/>
          </w:tcPr>
          <w:p w:rsidR="00446758" w:rsidRDefault="00446758" w:rsidP="00E90367">
            <w:r>
              <w:t>Czy wiesz, jak reagować w sytuacji zagrożenia bezpieczeństwa dzieci lub ich krzywdzenia?</w:t>
            </w:r>
          </w:p>
        </w:tc>
        <w:tc>
          <w:tcPr>
            <w:tcW w:w="1418" w:type="dxa"/>
          </w:tcPr>
          <w:p w:rsidR="00446758" w:rsidRDefault="00446758" w:rsidP="00E90367"/>
        </w:tc>
        <w:tc>
          <w:tcPr>
            <w:tcW w:w="1449" w:type="dxa"/>
            <w:gridSpan w:val="2"/>
          </w:tcPr>
          <w:p w:rsidR="00446758" w:rsidRDefault="00446758" w:rsidP="00E90367"/>
        </w:tc>
      </w:tr>
      <w:tr w:rsidR="00446758" w:rsidTr="00E90367">
        <w:tc>
          <w:tcPr>
            <w:tcW w:w="534" w:type="dxa"/>
          </w:tcPr>
          <w:p w:rsidR="00446758" w:rsidRDefault="00446758" w:rsidP="00E90367">
            <w:r>
              <w:t>4</w:t>
            </w:r>
          </w:p>
        </w:tc>
        <w:tc>
          <w:tcPr>
            <w:tcW w:w="5811" w:type="dxa"/>
          </w:tcPr>
          <w:p w:rsidR="00446758" w:rsidRDefault="00446758" w:rsidP="00E90367">
            <w:r>
              <w:t xml:space="preserve">Czy byłeś/byłaś  świadkiem naruszenia zasad zawartych w </w:t>
            </w:r>
            <w:r w:rsidRPr="007B328E">
              <w:rPr>
                <w:i/>
              </w:rPr>
              <w:t>Polityce</w:t>
            </w:r>
            <w:r>
              <w:t>?</w:t>
            </w:r>
          </w:p>
        </w:tc>
        <w:tc>
          <w:tcPr>
            <w:tcW w:w="1418" w:type="dxa"/>
          </w:tcPr>
          <w:p w:rsidR="00446758" w:rsidRDefault="00446758" w:rsidP="00E90367"/>
        </w:tc>
        <w:tc>
          <w:tcPr>
            <w:tcW w:w="1449" w:type="dxa"/>
            <w:gridSpan w:val="2"/>
          </w:tcPr>
          <w:p w:rsidR="00446758" w:rsidRDefault="00446758" w:rsidP="00E90367"/>
        </w:tc>
      </w:tr>
      <w:tr w:rsidR="00446758" w:rsidTr="00E90367">
        <w:tc>
          <w:tcPr>
            <w:tcW w:w="534" w:type="dxa"/>
          </w:tcPr>
          <w:p w:rsidR="00446758" w:rsidRDefault="00446758" w:rsidP="00E90367">
            <w:r>
              <w:t>5</w:t>
            </w:r>
          </w:p>
        </w:tc>
        <w:tc>
          <w:tcPr>
            <w:tcW w:w="5811" w:type="dxa"/>
          </w:tcPr>
          <w:p w:rsidR="00446758" w:rsidRDefault="00446758" w:rsidP="00E90367">
            <w:r>
              <w:t>Jeśli tak, to jakie zasady zostały naruszone?</w:t>
            </w:r>
          </w:p>
          <w:p w:rsidR="00446758" w:rsidRDefault="00446758" w:rsidP="00E90367"/>
          <w:p w:rsidR="00446758" w:rsidRDefault="00446758" w:rsidP="00E90367"/>
          <w:p w:rsidR="00446758" w:rsidRDefault="00446758" w:rsidP="00E90367"/>
          <w:p w:rsidR="00446758" w:rsidRDefault="00446758" w:rsidP="00E90367"/>
          <w:p w:rsidR="00446758" w:rsidRDefault="00446758" w:rsidP="00E90367"/>
          <w:p w:rsidR="00446758" w:rsidRDefault="00446758" w:rsidP="00E90367"/>
        </w:tc>
        <w:tc>
          <w:tcPr>
            <w:tcW w:w="2867" w:type="dxa"/>
            <w:gridSpan w:val="3"/>
          </w:tcPr>
          <w:p w:rsidR="00446758" w:rsidRDefault="00446758" w:rsidP="00E90367"/>
        </w:tc>
      </w:tr>
      <w:tr w:rsidR="00446758" w:rsidTr="00E90367">
        <w:tc>
          <w:tcPr>
            <w:tcW w:w="534" w:type="dxa"/>
          </w:tcPr>
          <w:p w:rsidR="00446758" w:rsidRDefault="00446758" w:rsidP="00E90367">
            <w:r>
              <w:t>6</w:t>
            </w:r>
          </w:p>
        </w:tc>
        <w:tc>
          <w:tcPr>
            <w:tcW w:w="5811" w:type="dxa"/>
          </w:tcPr>
          <w:p w:rsidR="00446758" w:rsidRDefault="00446758" w:rsidP="00E90367">
            <w:r>
              <w:t>Czy podjąłeś/podjęłaś jakieś działania w związku z powyższym. Jeśli tak to jakie, jeśli nie, to dlaczego?</w:t>
            </w:r>
          </w:p>
          <w:p w:rsidR="00446758" w:rsidRDefault="00446758" w:rsidP="00E90367"/>
          <w:p w:rsidR="00446758" w:rsidRDefault="00446758" w:rsidP="00E90367"/>
          <w:p w:rsidR="00446758" w:rsidRDefault="00446758" w:rsidP="00E90367"/>
          <w:p w:rsidR="00446758" w:rsidRDefault="00446758" w:rsidP="00E90367"/>
          <w:p w:rsidR="00446758" w:rsidRDefault="00446758" w:rsidP="00E90367"/>
        </w:tc>
        <w:tc>
          <w:tcPr>
            <w:tcW w:w="2867" w:type="dxa"/>
            <w:gridSpan w:val="3"/>
          </w:tcPr>
          <w:p w:rsidR="00446758" w:rsidRDefault="00446758" w:rsidP="00E90367"/>
        </w:tc>
      </w:tr>
      <w:tr w:rsidR="00446758" w:rsidTr="00E90367">
        <w:tc>
          <w:tcPr>
            <w:tcW w:w="534" w:type="dxa"/>
          </w:tcPr>
          <w:p w:rsidR="00446758" w:rsidRDefault="00446758" w:rsidP="00E90367">
            <w:r>
              <w:t>7</w:t>
            </w:r>
          </w:p>
        </w:tc>
        <w:tc>
          <w:tcPr>
            <w:tcW w:w="5811" w:type="dxa"/>
          </w:tcPr>
          <w:p w:rsidR="00446758" w:rsidRDefault="00446758" w:rsidP="00E90367">
            <w:r>
              <w:t xml:space="preserve">Czy masz jakieś uwagi lub sugestie dotyczące </w:t>
            </w:r>
            <w:r>
              <w:br/>
            </w:r>
            <w:r w:rsidRPr="000332CB">
              <w:rPr>
                <w:i/>
              </w:rPr>
              <w:t xml:space="preserve">Polityki ochrony dzieci w Domu Kultury w Ozimku? </w:t>
            </w:r>
            <w:r w:rsidRPr="000332CB">
              <w:rPr>
                <w:i/>
              </w:rPr>
              <w:br/>
            </w:r>
            <w:r>
              <w:t>(wpisz poniżej tabeli)</w:t>
            </w:r>
          </w:p>
        </w:tc>
        <w:tc>
          <w:tcPr>
            <w:tcW w:w="1433" w:type="dxa"/>
            <w:gridSpan w:val="2"/>
          </w:tcPr>
          <w:p w:rsidR="00446758" w:rsidRDefault="00446758" w:rsidP="00E90367"/>
        </w:tc>
        <w:tc>
          <w:tcPr>
            <w:tcW w:w="1434" w:type="dxa"/>
          </w:tcPr>
          <w:p w:rsidR="00446758" w:rsidRDefault="00446758" w:rsidP="00E90367"/>
        </w:tc>
      </w:tr>
    </w:tbl>
    <w:p w:rsidR="00446758" w:rsidRDefault="00446758" w:rsidP="00446758"/>
    <w:p w:rsidR="00446758" w:rsidRDefault="00446758" w:rsidP="00446758"/>
    <w:p w:rsidR="00446758" w:rsidRDefault="00446758" w:rsidP="00446758">
      <w:r>
        <w:t>Propozycje zmian:</w:t>
      </w:r>
    </w:p>
    <w:p w:rsidR="00446758" w:rsidRDefault="00446758" w:rsidP="00446758"/>
    <w:p w:rsidR="00446758" w:rsidRDefault="00446758" w:rsidP="00446758">
      <w:pPr>
        <w:spacing w:line="480" w:lineRule="auto"/>
      </w:pPr>
      <w:r>
        <w:t>…………………………………………………………………………………………………</w:t>
      </w:r>
    </w:p>
    <w:p w:rsidR="00446758" w:rsidRDefault="00446758" w:rsidP="00446758">
      <w:pPr>
        <w:spacing w:line="480" w:lineRule="auto"/>
      </w:pPr>
      <w:r>
        <w:t>…………………………………………………………………………………………………</w:t>
      </w:r>
    </w:p>
    <w:p w:rsidR="00446758" w:rsidRDefault="00446758" w:rsidP="00446758">
      <w:pPr>
        <w:spacing w:line="480" w:lineRule="auto"/>
      </w:pPr>
      <w:r>
        <w:t>…………………………………………………………………………………………………</w:t>
      </w:r>
    </w:p>
    <w:p w:rsidR="00446758" w:rsidRDefault="00446758" w:rsidP="00446758">
      <w:pPr>
        <w:spacing w:line="480" w:lineRule="auto"/>
      </w:pPr>
      <w:r>
        <w:t>……………………………………………………………………………………………………………………………………………………………………………………………………</w:t>
      </w:r>
    </w:p>
    <w:p w:rsidR="00446758" w:rsidRPr="00446758" w:rsidRDefault="00446758"/>
    <w:p w:rsidR="00CD4757" w:rsidRDefault="00CD4757"/>
    <w:p w:rsidR="00CD4757" w:rsidRDefault="00CD4757"/>
    <w:p w:rsidR="00446758" w:rsidRDefault="00446758">
      <w:pPr>
        <w:sectPr w:rsidR="00446758" w:rsidSect="002A6828">
          <w:footerReference w:type="default" r:id="rId11"/>
          <w:pgSz w:w="11906" w:h="16838"/>
          <w:pgMar w:top="1417" w:right="1417" w:bottom="1417" w:left="1417" w:header="708" w:footer="708" w:gutter="0"/>
          <w:cols w:space="708"/>
          <w:docGrid w:linePitch="360"/>
        </w:sectPr>
      </w:pPr>
    </w:p>
    <w:p w:rsidR="00CD4757" w:rsidRPr="006E45E6" w:rsidRDefault="00446758">
      <w:pPr>
        <w:rPr>
          <w:b/>
        </w:rPr>
      </w:pPr>
      <w:r w:rsidRPr="006E45E6">
        <w:rPr>
          <w:b/>
        </w:rPr>
        <w:lastRenderedPageBreak/>
        <w:t xml:space="preserve">BAZA POMOCY </w:t>
      </w:r>
      <w:r w:rsidR="00087BE6" w:rsidRPr="006E45E6">
        <w:rPr>
          <w:b/>
        </w:rPr>
        <w:t>W ZAKRESIE PRZECIWDZIAŁANIA KRZYWDZENIU DZIECI</w:t>
      </w:r>
    </w:p>
    <w:tbl>
      <w:tblPr>
        <w:tblStyle w:val="Tabela-Siatka"/>
        <w:tblpPr w:leftFromText="141" w:rightFromText="141" w:horzAnchor="margin" w:tblpY="855"/>
        <w:tblW w:w="0" w:type="auto"/>
        <w:tblLook w:val="04A0" w:firstRow="1" w:lastRow="0" w:firstColumn="1" w:lastColumn="0" w:noHBand="0" w:noVBand="1"/>
      </w:tblPr>
      <w:tblGrid>
        <w:gridCol w:w="4664"/>
        <w:gridCol w:w="4665"/>
        <w:gridCol w:w="4665"/>
      </w:tblGrid>
      <w:tr w:rsidR="00446758" w:rsidTr="00E90367">
        <w:tc>
          <w:tcPr>
            <w:tcW w:w="13994" w:type="dxa"/>
            <w:gridSpan w:val="3"/>
            <w:tcMar>
              <w:top w:w="113" w:type="dxa"/>
              <w:bottom w:w="113" w:type="dxa"/>
            </w:tcMar>
            <w:vAlign w:val="center"/>
          </w:tcPr>
          <w:p w:rsidR="00446758" w:rsidRPr="00C51D25" w:rsidRDefault="00446758" w:rsidP="00E90367">
            <w:pPr>
              <w:jc w:val="center"/>
              <w:rPr>
                <w:b/>
                <w:sz w:val="28"/>
                <w:szCs w:val="28"/>
              </w:rPr>
            </w:pPr>
            <w:r w:rsidRPr="00C51D25">
              <w:rPr>
                <w:b/>
                <w:sz w:val="28"/>
                <w:szCs w:val="28"/>
              </w:rPr>
              <w:t xml:space="preserve">POMOC DLA DZIECI I MŁODZIEŻY </w:t>
            </w:r>
            <w:r w:rsidRPr="00C51D25">
              <w:rPr>
                <w:b/>
                <w:bCs/>
                <w:sz w:val="28"/>
                <w:szCs w:val="28"/>
              </w:rPr>
              <w:t xml:space="preserve"> </w:t>
            </w:r>
          </w:p>
        </w:tc>
      </w:tr>
      <w:tr w:rsidR="00446758" w:rsidTr="00E90367">
        <w:tc>
          <w:tcPr>
            <w:tcW w:w="4664" w:type="dxa"/>
            <w:tcMar>
              <w:top w:w="113" w:type="dxa"/>
              <w:bottom w:w="113" w:type="dxa"/>
            </w:tcMar>
            <w:vAlign w:val="center"/>
          </w:tcPr>
          <w:p w:rsidR="00446758" w:rsidRPr="00A84C6B" w:rsidRDefault="00446758" w:rsidP="00E90367">
            <w:pPr>
              <w:jc w:val="center"/>
            </w:pPr>
            <w:r w:rsidRPr="008D75DB">
              <w:rPr>
                <w:sz w:val="28"/>
                <w:szCs w:val="28"/>
              </w:rPr>
              <w:t xml:space="preserve">Telefon </w:t>
            </w:r>
            <w:r w:rsidRPr="008D75DB">
              <w:rPr>
                <w:b/>
                <w:sz w:val="28"/>
                <w:szCs w:val="28"/>
              </w:rPr>
              <w:t>116 111</w:t>
            </w:r>
            <w:r>
              <w:br/>
              <w:t xml:space="preserve">Strona: </w:t>
            </w:r>
            <w:hyperlink r:id="rId12" w:history="1">
              <w:r w:rsidRPr="00A0214B">
                <w:rPr>
                  <w:rStyle w:val="Hipercze"/>
                  <w:rFonts w:eastAsiaTheme="majorEastAsia"/>
                </w:rPr>
                <w:t>www.116111.pl</w:t>
              </w:r>
            </w:hyperlink>
            <w:r>
              <w:t xml:space="preserve"> </w:t>
            </w:r>
          </w:p>
        </w:tc>
        <w:tc>
          <w:tcPr>
            <w:tcW w:w="4665" w:type="dxa"/>
            <w:tcMar>
              <w:top w:w="113" w:type="dxa"/>
              <w:bottom w:w="113" w:type="dxa"/>
            </w:tcMar>
            <w:vAlign w:val="center"/>
          </w:tcPr>
          <w:p w:rsidR="00446758" w:rsidRDefault="00446758" w:rsidP="00E90367">
            <w:r w:rsidRPr="008D75DB">
              <w:rPr>
                <w:b/>
              </w:rPr>
              <w:t>Telefon Zaufania dla Dzieci i Młodzieży Fundacji Dajemy Dzieciom Siłę</w:t>
            </w:r>
            <w:r>
              <w:t xml:space="preserve"> </w:t>
            </w:r>
            <w:r>
              <w:br/>
              <w:t>(anonimowy i bezpłatny)</w:t>
            </w:r>
          </w:p>
          <w:p w:rsidR="00446758" w:rsidRPr="00A84C6B" w:rsidRDefault="00446758" w:rsidP="00E90367">
            <w:r>
              <w:t xml:space="preserve">Adresowany wyłącznie do osób </w:t>
            </w:r>
            <w:r>
              <w:br/>
              <w:t>w wieku 15 – 18 lat</w:t>
            </w:r>
          </w:p>
        </w:tc>
        <w:tc>
          <w:tcPr>
            <w:tcW w:w="4665" w:type="dxa"/>
            <w:tcMar>
              <w:top w:w="113" w:type="dxa"/>
              <w:bottom w:w="113" w:type="dxa"/>
            </w:tcMar>
            <w:vAlign w:val="center"/>
          </w:tcPr>
          <w:p w:rsidR="00446758" w:rsidRDefault="00446758" w:rsidP="00E90367">
            <w:r>
              <w:t>Czynny codziennie, przez całą dobę.</w:t>
            </w:r>
          </w:p>
          <w:p w:rsidR="00446758" w:rsidRDefault="00446758" w:rsidP="00E90367">
            <w:r>
              <w:t>Dodatkowo w wybranych terminach dzieci i młodzież mogą skorzystać z pomocy wskazanych w grafiku specjalistów.</w:t>
            </w:r>
          </w:p>
          <w:p w:rsidR="00446758" w:rsidRPr="00A84C6B" w:rsidRDefault="00446758" w:rsidP="00E90367">
            <w:r>
              <w:t>Po założeniu konta na stronie istnieje możliwość korzystania z czatu</w:t>
            </w:r>
          </w:p>
        </w:tc>
      </w:tr>
      <w:tr w:rsidR="00446758" w:rsidTr="00E90367">
        <w:tc>
          <w:tcPr>
            <w:tcW w:w="4664" w:type="dxa"/>
            <w:tcMar>
              <w:top w:w="113" w:type="dxa"/>
              <w:bottom w:w="113" w:type="dxa"/>
            </w:tcMar>
            <w:vAlign w:val="center"/>
          </w:tcPr>
          <w:p w:rsidR="00446758" w:rsidRPr="008D75DB" w:rsidRDefault="00446758" w:rsidP="00E90367">
            <w:pPr>
              <w:jc w:val="center"/>
              <w:rPr>
                <w:b/>
                <w:sz w:val="28"/>
                <w:szCs w:val="28"/>
              </w:rPr>
            </w:pPr>
            <w:r>
              <w:rPr>
                <w:sz w:val="28"/>
                <w:szCs w:val="28"/>
              </w:rPr>
              <w:t xml:space="preserve">Telefon </w:t>
            </w:r>
            <w:r w:rsidRPr="008D75DB">
              <w:rPr>
                <w:b/>
                <w:sz w:val="28"/>
                <w:szCs w:val="28"/>
              </w:rPr>
              <w:t>800 12 12 12</w:t>
            </w:r>
            <w:r>
              <w:rPr>
                <w:b/>
                <w:sz w:val="28"/>
                <w:szCs w:val="28"/>
              </w:rPr>
              <w:br/>
            </w:r>
            <w:r>
              <w:t xml:space="preserve">Strona: </w:t>
            </w:r>
            <w:hyperlink r:id="rId13" w:history="1">
              <w:r w:rsidRPr="002C33E1">
                <w:rPr>
                  <w:rStyle w:val="Hipercze"/>
                  <w:rFonts w:eastAsiaTheme="majorEastAsia"/>
                </w:rPr>
                <w:t>www.800121212.pl</w:t>
              </w:r>
            </w:hyperlink>
            <w:r>
              <w:rPr>
                <w:sz w:val="28"/>
                <w:szCs w:val="28"/>
              </w:rPr>
              <w:t xml:space="preserve"> </w:t>
            </w:r>
          </w:p>
        </w:tc>
        <w:tc>
          <w:tcPr>
            <w:tcW w:w="4665" w:type="dxa"/>
            <w:tcMar>
              <w:top w:w="113" w:type="dxa"/>
              <w:bottom w:w="113" w:type="dxa"/>
            </w:tcMar>
            <w:vAlign w:val="center"/>
          </w:tcPr>
          <w:p w:rsidR="00446758" w:rsidRDefault="00446758" w:rsidP="00E90367">
            <w:r>
              <w:rPr>
                <w:b/>
              </w:rPr>
              <w:t xml:space="preserve">Dziecięcy telefon Zaufania </w:t>
            </w:r>
            <w:r>
              <w:rPr>
                <w:b/>
              </w:rPr>
              <w:br/>
            </w:r>
            <w:r w:rsidRPr="008D75DB">
              <w:rPr>
                <w:b/>
              </w:rPr>
              <w:t>Rzeczniczki Praw Dziecka</w:t>
            </w:r>
            <w:r>
              <w:br/>
              <w:t>(anonimowy i bezpłatny)</w:t>
            </w:r>
          </w:p>
          <w:p w:rsidR="00446758" w:rsidRPr="00A84C6B" w:rsidRDefault="00446758" w:rsidP="00E90367">
            <w:r>
              <w:t>Adresowany do dzieci, młodzieży i rodziców</w:t>
            </w:r>
          </w:p>
        </w:tc>
        <w:tc>
          <w:tcPr>
            <w:tcW w:w="4665" w:type="dxa"/>
            <w:tcMar>
              <w:top w:w="113" w:type="dxa"/>
              <w:bottom w:w="113" w:type="dxa"/>
            </w:tcMar>
            <w:vAlign w:val="center"/>
          </w:tcPr>
          <w:p w:rsidR="00446758" w:rsidRPr="00A84C6B" w:rsidRDefault="00446758" w:rsidP="00E90367">
            <w:r>
              <w:t>Czynny codziennie, przez cała dobę. Możliwy kontakt telefoniczny lub na czacie.</w:t>
            </w:r>
          </w:p>
        </w:tc>
      </w:tr>
      <w:tr w:rsidR="00446758" w:rsidTr="00E90367">
        <w:tc>
          <w:tcPr>
            <w:tcW w:w="4664" w:type="dxa"/>
            <w:tcMar>
              <w:top w:w="113" w:type="dxa"/>
              <w:bottom w:w="113" w:type="dxa"/>
            </w:tcMar>
            <w:vAlign w:val="center"/>
          </w:tcPr>
          <w:p w:rsidR="00446758" w:rsidRPr="002C33E1" w:rsidRDefault="00446758" w:rsidP="00E90367">
            <w:pPr>
              <w:jc w:val="center"/>
              <w:rPr>
                <w:b/>
                <w:sz w:val="28"/>
                <w:szCs w:val="28"/>
              </w:rPr>
            </w:pPr>
            <w:r w:rsidRPr="002C33E1">
              <w:rPr>
                <w:sz w:val="28"/>
                <w:szCs w:val="28"/>
              </w:rPr>
              <w:t>Telefon</w:t>
            </w:r>
            <w:r w:rsidRPr="002C33E1">
              <w:rPr>
                <w:b/>
                <w:sz w:val="28"/>
                <w:szCs w:val="28"/>
              </w:rPr>
              <w:t xml:space="preserve"> 22 594 91 00</w:t>
            </w:r>
          </w:p>
          <w:p w:rsidR="00446758" w:rsidRDefault="00446758" w:rsidP="00E90367">
            <w:pPr>
              <w:jc w:val="center"/>
            </w:pPr>
            <w:r>
              <w:t xml:space="preserve">Strona: </w:t>
            </w:r>
            <w:hyperlink r:id="rId14" w:history="1">
              <w:r w:rsidRPr="00A0214B">
                <w:rPr>
                  <w:rStyle w:val="Hipercze"/>
                  <w:rFonts w:eastAsiaTheme="majorEastAsia"/>
                </w:rPr>
                <w:t>www.forumprzeciwdepresji.pl</w:t>
              </w:r>
            </w:hyperlink>
          </w:p>
          <w:p w:rsidR="00446758" w:rsidRPr="00A84C6B" w:rsidRDefault="00446758" w:rsidP="00E90367"/>
        </w:tc>
        <w:tc>
          <w:tcPr>
            <w:tcW w:w="4665" w:type="dxa"/>
            <w:tcMar>
              <w:top w:w="113" w:type="dxa"/>
              <w:bottom w:w="113" w:type="dxa"/>
            </w:tcMar>
            <w:vAlign w:val="center"/>
          </w:tcPr>
          <w:p w:rsidR="00446758" w:rsidRPr="002C33E1" w:rsidRDefault="00446758" w:rsidP="00E90367">
            <w:pPr>
              <w:rPr>
                <w:b/>
              </w:rPr>
            </w:pPr>
            <w:r w:rsidRPr="002C33E1">
              <w:rPr>
                <w:b/>
              </w:rPr>
              <w:t xml:space="preserve">Antydepresyjny Telefon </w:t>
            </w:r>
            <w:r w:rsidRPr="002C33E1">
              <w:rPr>
                <w:b/>
              </w:rPr>
              <w:br/>
              <w:t>Forum Przeciw Depresji</w:t>
            </w:r>
          </w:p>
          <w:p w:rsidR="00446758" w:rsidRDefault="00446758" w:rsidP="00E90367">
            <w:r>
              <w:t>(anonimowy, koszt połączenia jak na telefon stacjonarny)</w:t>
            </w:r>
          </w:p>
          <w:p w:rsidR="00446758" w:rsidRPr="00A84C6B" w:rsidRDefault="00446758" w:rsidP="00E90367">
            <w:r>
              <w:t>Adresowany do osób w kryzysie psychicznym w każdym wieku</w:t>
            </w:r>
          </w:p>
        </w:tc>
        <w:tc>
          <w:tcPr>
            <w:tcW w:w="4665" w:type="dxa"/>
            <w:tcMar>
              <w:top w:w="113" w:type="dxa"/>
              <w:bottom w:w="113" w:type="dxa"/>
            </w:tcMar>
            <w:vAlign w:val="center"/>
          </w:tcPr>
          <w:p w:rsidR="00446758" w:rsidRPr="00A84C6B" w:rsidRDefault="00446758" w:rsidP="00E90367">
            <w:r>
              <w:t>C</w:t>
            </w:r>
            <w:r w:rsidRPr="002C33E1">
              <w:t>zynny w każdą śro</w:t>
            </w:r>
            <w:r>
              <w:t xml:space="preserve">dę  i czwartek </w:t>
            </w:r>
            <w:r>
              <w:br/>
              <w:t>w godz.  17.00 - 19.00</w:t>
            </w:r>
            <w:r w:rsidRPr="002C33E1">
              <w:br/>
            </w:r>
            <w:r>
              <w:t>(za wyjątkiem dni ustawowo wolnych)</w:t>
            </w:r>
          </w:p>
        </w:tc>
      </w:tr>
      <w:tr w:rsidR="00446758" w:rsidTr="00E90367">
        <w:tc>
          <w:tcPr>
            <w:tcW w:w="4664" w:type="dxa"/>
            <w:tcMar>
              <w:top w:w="113" w:type="dxa"/>
              <w:bottom w:w="113" w:type="dxa"/>
            </w:tcMar>
            <w:vAlign w:val="center"/>
          </w:tcPr>
          <w:p w:rsidR="00446758" w:rsidRPr="00EC554B" w:rsidRDefault="00446758" w:rsidP="00E90367">
            <w:pPr>
              <w:jc w:val="center"/>
              <w:rPr>
                <w:b/>
                <w:sz w:val="28"/>
                <w:szCs w:val="28"/>
              </w:rPr>
            </w:pPr>
            <w:r w:rsidRPr="00EC554B">
              <w:rPr>
                <w:sz w:val="28"/>
                <w:szCs w:val="28"/>
              </w:rPr>
              <w:t>Telefon</w:t>
            </w:r>
            <w:r>
              <w:t xml:space="preserve"> </w:t>
            </w:r>
            <w:r w:rsidRPr="00EC554B">
              <w:rPr>
                <w:b/>
                <w:sz w:val="28"/>
                <w:szCs w:val="28"/>
              </w:rPr>
              <w:t>22 484 88 01</w:t>
            </w:r>
          </w:p>
          <w:p w:rsidR="00446758" w:rsidRDefault="00446758" w:rsidP="00E90367">
            <w:pPr>
              <w:jc w:val="center"/>
            </w:pPr>
            <w:r>
              <w:t xml:space="preserve">Strona: </w:t>
            </w:r>
            <w:hyperlink r:id="rId15" w:history="1">
              <w:r w:rsidRPr="00A0214B">
                <w:rPr>
                  <w:rStyle w:val="Hipercze"/>
                  <w:rFonts w:eastAsiaTheme="majorEastAsia"/>
                </w:rPr>
                <w:t>www.stopdepresji.pl</w:t>
              </w:r>
            </w:hyperlink>
          </w:p>
          <w:p w:rsidR="00446758" w:rsidRPr="00A84C6B" w:rsidRDefault="00446758" w:rsidP="00E90367">
            <w:pPr>
              <w:jc w:val="center"/>
            </w:pPr>
          </w:p>
        </w:tc>
        <w:tc>
          <w:tcPr>
            <w:tcW w:w="4665" w:type="dxa"/>
            <w:tcMar>
              <w:top w:w="113" w:type="dxa"/>
              <w:bottom w:w="113" w:type="dxa"/>
            </w:tcMar>
            <w:vAlign w:val="center"/>
          </w:tcPr>
          <w:p w:rsidR="00446758" w:rsidRPr="00A84C6B" w:rsidRDefault="00446758" w:rsidP="00E90367">
            <w:r>
              <w:t>Antydepresyjny Telefon Zaufania</w:t>
            </w:r>
            <w:r>
              <w:br/>
              <w:t>Fundacji ITAKA</w:t>
            </w:r>
            <w:r>
              <w:br/>
              <w:t>Adresowany do osób w kryzysie psychicznym i ich rodzin potrzebujących wsparcia.</w:t>
            </w:r>
          </w:p>
        </w:tc>
        <w:tc>
          <w:tcPr>
            <w:tcW w:w="4665" w:type="dxa"/>
            <w:tcMar>
              <w:top w:w="113" w:type="dxa"/>
              <w:bottom w:w="113" w:type="dxa"/>
            </w:tcMar>
            <w:vAlign w:val="center"/>
          </w:tcPr>
          <w:p w:rsidR="00446758" w:rsidRPr="00E91458" w:rsidRDefault="00446758" w:rsidP="00E90367">
            <w:r w:rsidRPr="00E91458">
              <w:t>Psycholog: poniedziałek i wtorek: 15.00 – 20.00</w:t>
            </w:r>
          </w:p>
          <w:p w:rsidR="00446758" w:rsidRPr="00E91458" w:rsidRDefault="00446758" w:rsidP="00E90367">
            <w:r w:rsidRPr="00E91458">
              <w:t>Seksuolog: środa 15.00 – 20.00</w:t>
            </w:r>
          </w:p>
          <w:p w:rsidR="00446758" w:rsidRPr="00A84C6B" w:rsidRDefault="00446758" w:rsidP="00E90367"/>
        </w:tc>
      </w:tr>
      <w:tr w:rsidR="00446758" w:rsidTr="00E90367">
        <w:tc>
          <w:tcPr>
            <w:tcW w:w="4664" w:type="dxa"/>
            <w:tcMar>
              <w:top w:w="113" w:type="dxa"/>
              <w:bottom w:w="113" w:type="dxa"/>
            </w:tcMar>
            <w:vAlign w:val="center"/>
          </w:tcPr>
          <w:p w:rsidR="00446758" w:rsidRDefault="00446758" w:rsidP="00E90367">
            <w:pPr>
              <w:jc w:val="center"/>
            </w:pPr>
            <w:r w:rsidRPr="00BD0A5E">
              <w:rPr>
                <w:sz w:val="28"/>
                <w:szCs w:val="28"/>
              </w:rPr>
              <w:t>Telefon</w:t>
            </w:r>
            <w:r w:rsidRPr="00BD0A5E">
              <w:rPr>
                <w:b/>
                <w:sz w:val="28"/>
                <w:szCs w:val="28"/>
              </w:rPr>
              <w:t xml:space="preserve"> 22 484 88 04</w:t>
            </w:r>
            <w:r>
              <w:br/>
              <w:t xml:space="preserve">Strona: </w:t>
            </w:r>
            <w:hyperlink r:id="rId16" w:history="1">
              <w:r w:rsidRPr="00A0214B">
                <w:rPr>
                  <w:rStyle w:val="Hipercze"/>
                  <w:rFonts w:eastAsiaTheme="majorEastAsia"/>
                </w:rPr>
                <w:t>www.stopdepresji.pl</w:t>
              </w:r>
            </w:hyperlink>
          </w:p>
          <w:p w:rsidR="00446758" w:rsidRDefault="00446758" w:rsidP="00E90367">
            <w:pPr>
              <w:jc w:val="center"/>
            </w:pPr>
            <w:r>
              <w:t xml:space="preserve"> </w:t>
            </w:r>
          </w:p>
        </w:tc>
        <w:tc>
          <w:tcPr>
            <w:tcW w:w="4665" w:type="dxa"/>
            <w:tcMar>
              <w:top w:w="113" w:type="dxa"/>
              <w:bottom w:w="113" w:type="dxa"/>
            </w:tcMar>
            <w:vAlign w:val="center"/>
          </w:tcPr>
          <w:p w:rsidR="00446758" w:rsidRDefault="00446758" w:rsidP="00E90367">
            <w:r w:rsidRPr="00BD0A5E">
              <w:rPr>
                <w:b/>
              </w:rPr>
              <w:t>Telefon Zaufania Młodych</w:t>
            </w:r>
            <w:r w:rsidRPr="00BD0A5E">
              <w:rPr>
                <w:b/>
              </w:rPr>
              <w:br/>
              <w:t>Fundacji ITAKA</w:t>
            </w:r>
            <w:r>
              <w:br/>
              <w:t>Adresowany do dzieci, młodzieży i młodych dorosłych do 25 roku życia</w:t>
            </w:r>
          </w:p>
        </w:tc>
        <w:tc>
          <w:tcPr>
            <w:tcW w:w="4665" w:type="dxa"/>
            <w:tcMar>
              <w:top w:w="113" w:type="dxa"/>
              <w:bottom w:w="113" w:type="dxa"/>
            </w:tcMar>
            <w:vAlign w:val="center"/>
          </w:tcPr>
          <w:p w:rsidR="00446758" w:rsidRDefault="00446758" w:rsidP="00E90367">
            <w:r>
              <w:t>Dyżury psychologów poniedziałku do soboty</w:t>
            </w:r>
          </w:p>
          <w:p w:rsidR="00446758" w:rsidRDefault="00446758" w:rsidP="00E90367">
            <w:r>
              <w:t>w godz. 13.00 – 20.00</w:t>
            </w:r>
          </w:p>
          <w:p w:rsidR="00446758" w:rsidRDefault="00446758" w:rsidP="00E90367">
            <w:r>
              <w:t>Dyżury specjalistów:</w:t>
            </w:r>
          </w:p>
          <w:p w:rsidR="00446758" w:rsidRDefault="00446758" w:rsidP="00E90367">
            <w:r>
              <w:t>Seksuolog: poniedziałek 17.00 – 20.00</w:t>
            </w:r>
          </w:p>
          <w:p w:rsidR="00446758" w:rsidRDefault="00446758" w:rsidP="00E90367">
            <w:r>
              <w:lastRenderedPageBreak/>
              <w:t>Prawnik: wtorek 17.00 – 20.00</w:t>
            </w:r>
          </w:p>
          <w:p w:rsidR="00446758" w:rsidRPr="00A84C6B" w:rsidRDefault="00446758" w:rsidP="00E90367">
            <w:r>
              <w:t xml:space="preserve">Terapeuta zaburzeń odżywiania: </w:t>
            </w:r>
            <w:r>
              <w:br/>
              <w:t>czwartek 14.00 – 17.00</w:t>
            </w:r>
          </w:p>
        </w:tc>
      </w:tr>
      <w:tr w:rsidR="00446758" w:rsidTr="00E90367">
        <w:tc>
          <w:tcPr>
            <w:tcW w:w="13994" w:type="dxa"/>
            <w:gridSpan w:val="3"/>
            <w:tcMar>
              <w:top w:w="113" w:type="dxa"/>
              <w:bottom w:w="113" w:type="dxa"/>
            </w:tcMar>
            <w:vAlign w:val="center"/>
          </w:tcPr>
          <w:p w:rsidR="00446758" w:rsidRPr="00C51D25" w:rsidRDefault="00446758" w:rsidP="00E90367">
            <w:pPr>
              <w:jc w:val="center"/>
              <w:rPr>
                <w:b/>
                <w:bCs/>
                <w:sz w:val="28"/>
                <w:szCs w:val="28"/>
              </w:rPr>
            </w:pPr>
            <w:r>
              <w:rPr>
                <w:b/>
                <w:bCs/>
                <w:sz w:val="28"/>
                <w:szCs w:val="28"/>
              </w:rPr>
              <w:lastRenderedPageBreak/>
              <w:t xml:space="preserve">POMOC DLA RODZICÓW, </w:t>
            </w:r>
            <w:r w:rsidRPr="00C51D25">
              <w:rPr>
                <w:b/>
                <w:bCs/>
                <w:sz w:val="28"/>
                <w:szCs w:val="28"/>
              </w:rPr>
              <w:t>OPIEKUNÓW</w:t>
            </w:r>
            <w:r>
              <w:rPr>
                <w:b/>
                <w:bCs/>
                <w:sz w:val="28"/>
                <w:szCs w:val="28"/>
              </w:rPr>
              <w:t xml:space="preserve"> I INNYCH OSÓB ZAINTERESOWANYCH </w:t>
            </w:r>
          </w:p>
        </w:tc>
      </w:tr>
      <w:tr w:rsidR="00446758" w:rsidTr="00E90367">
        <w:tc>
          <w:tcPr>
            <w:tcW w:w="4664" w:type="dxa"/>
            <w:tcMar>
              <w:top w:w="113" w:type="dxa"/>
              <w:bottom w:w="113" w:type="dxa"/>
            </w:tcMar>
            <w:vAlign w:val="center"/>
          </w:tcPr>
          <w:p w:rsidR="00446758" w:rsidRPr="00612D0B" w:rsidRDefault="00446758" w:rsidP="00E90367">
            <w:pPr>
              <w:jc w:val="center"/>
              <w:rPr>
                <w:b/>
                <w:sz w:val="28"/>
                <w:szCs w:val="28"/>
              </w:rPr>
            </w:pPr>
            <w:r w:rsidRPr="00612D0B">
              <w:rPr>
                <w:sz w:val="28"/>
                <w:szCs w:val="28"/>
              </w:rPr>
              <w:t>Telefon</w:t>
            </w:r>
            <w:r w:rsidRPr="00612D0B">
              <w:rPr>
                <w:b/>
                <w:sz w:val="28"/>
                <w:szCs w:val="28"/>
              </w:rPr>
              <w:t xml:space="preserve"> 800 100 100</w:t>
            </w:r>
          </w:p>
          <w:p w:rsidR="00446758" w:rsidRPr="00612D0B" w:rsidRDefault="00446758" w:rsidP="00E90367">
            <w:pPr>
              <w:jc w:val="center"/>
            </w:pPr>
            <w:r>
              <w:t xml:space="preserve">Strona: </w:t>
            </w:r>
            <w:hyperlink r:id="rId17" w:history="1">
              <w:r w:rsidRPr="00612D0B">
                <w:rPr>
                  <w:rStyle w:val="Hipercze"/>
                  <w:rFonts w:eastAsiaTheme="majorEastAsia"/>
                </w:rPr>
                <w:t>www.800100100.pl</w:t>
              </w:r>
            </w:hyperlink>
            <w:r w:rsidRPr="00612D0B">
              <w:t xml:space="preserve">  </w:t>
            </w:r>
          </w:p>
          <w:p w:rsidR="00446758" w:rsidRPr="00612D0B" w:rsidRDefault="00446758" w:rsidP="00E90367">
            <w:pPr>
              <w:jc w:val="center"/>
            </w:pPr>
            <w:r w:rsidRPr="00612D0B">
              <w:t xml:space="preserve">Email: </w:t>
            </w:r>
            <w:hyperlink r:id="rId18" w:history="1">
              <w:r w:rsidRPr="00612D0B">
                <w:rPr>
                  <w:rStyle w:val="Hipercze"/>
                  <w:rFonts w:eastAsiaTheme="majorEastAsia"/>
                </w:rPr>
                <w:t>pomoc@800100100.pl</w:t>
              </w:r>
            </w:hyperlink>
            <w:r w:rsidRPr="00612D0B">
              <w:t xml:space="preserve"> </w:t>
            </w:r>
          </w:p>
        </w:tc>
        <w:tc>
          <w:tcPr>
            <w:tcW w:w="4665" w:type="dxa"/>
            <w:tcMar>
              <w:top w:w="113" w:type="dxa"/>
              <w:bottom w:w="113" w:type="dxa"/>
            </w:tcMar>
            <w:vAlign w:val="center"/>
          </w:tcPr>
          <w:p w:rsidR="00446758" w:rsidRPr="00EC554B" w:rsidRDefault="00446758" w:rsidP="00E90367">
            <w:pPr>
              <w:rPr>
                <w:b/>
              </w:rPr>
            </w:pPr>
            <w:r>
              <w:rPr>
                <w:b/>
              </w:rPr>
              <w:t>Infolinia dla Rodziców i N</w:t>
            </w:r>
            <w:r w:rsidRPr="00EC554B">
              <w:rPr>
                <w:b/>
              </w:rPr>
              <w:t xml:space="preserve">auczycieli </w:t>
            </w:r>
            <w:r>
              <w:rPr>
                <w:b/>
              </w:rPr>
              <w:br/>
            </w:r>
            <w:r w:rsidRPr="00EC554B">
              <w:rPr>
                <w:b/>
              </w:rPr>
              <w:t>w sprawie bezpieczeństwa dzieci</w:t>
            </w:r>
            <w:r>
              <w:rPr>
                <w:b/>
              </w:rPr>
              <w:t xml:space="preserve"> </w:t>
            </w:r>
            <w:r>
              <w:rPr>
                <w:b/>
              </w:rPr>
              <w:br/>
              <w:t>Fundacji Dajemy dzieciom Siłę</w:t>
            </w:r>
          </w:p>
          <w:p w:rsidR="00446758" w:rsidRPr="00A84C6B" w:rsidRDefault="00446758" w:rsidP="00E90367">
            <w:r>
              <w:t>Bezpłatna i anonimowa pomoc telefoniczna i online dla rodziców i nauczycieli, którzy potrzebują wsparcia i informacji w zakresie pomocy dzieciom przeżywającym problemy takie jak: molestowanie, agresja, cyberprzemoc</w:t>
            </w:r>
          </w:p>
        </w:tc>
        <w:tc>
          <w:tcPr>
            <w:tcW w:w="4665" w:type="dxa"/>
            <w:tcMar>
              <w:top w:w="113" w:type="dxa"/>
              <w:bottom w:w="113" w:type="dxa"/>
            </w:tcMar>
            <w:vAlign w:val="center"/>
          </w:tcPr>
          <w:p w:rsidR="00446758" w:rsidRPr="00A84C6B" w:rsidRDefault="00446758" w:rsidP="00E90367">
            <w:r>
              <w:t>Od poniedziałku do piątku w godz. 12.00 – 15.00 dyżurują pod telefonem specjaliści fundacji (należy sprawdzić aktualny  grafik na stronie)</w:t>
            </w:r>
          </w:p>
        </w:tc>
      </w:tr>
      <w:tr w:rsidR="00446758" w:rsidTr="00E90367">
        <w:tc>
          <w:tcPr>
            <w:tcW w:w="4664" w:type="dxa"/>
            <w:tcMar>
              <w:top w:w="113" w:type="dxa"/>
              <w:bottom w:w="113" w:type="dxa"/>
            </w:tcMar>
            <w:vAlign w:val="center"/>
          </w:tcPr>
          <w:p w:rsidR="00446758" w:rsidRDefault="00446758" w:rsidP="00E90367">
            <w:pPr>
              <w:jc w:val="center"/>
              <w:rPr>
                <w:sz w:val="28"/>
                <w:szCs w:val="28"/>
                <w:lang w:val="en-US"/>
              </w:rPr>
            </w:pPr>
            <w:proofErr w:type="spellStart"/>
            <w:r>
              <w:rPr>
                <w:sz w:val="28"/>
                <w:szCs w:val="28"/>
                <w:lang w:val="en-US"/>
              </w:rPr>
              <w:t>Telefon</w:t>
            </w:r>
            <w:proofErr w:type="spellEnd"/>
            <w:r>
              <w:rPr>
                <w:sz w:val="28"/>
                <w:szCs w:val="28"/>
                <w:lang w:val="en-US"/>
              </w:rPr>
              <w:t xml:space="preserve"> </w:t>
            </w:r>
            <w:r w:rsidRPr="00C51D25">
              <w:rPr>
                <w:b/>
                <w:sz w:val="28"/>
                <w:szCs w:val="28"/>
                <w:lang w:val="en-US"/>
              </w:rPr>
              <w:t>801 14 00 68</w:t>
            </w:r>
          </w:p>
          <w:p w:rsidR="00446758" w:rsidRPr="00B619C7" w:rsidRDefault="00E90367" w:rsidP="00E90367">
            <w:pPr>
              <w:jc w:val="center"/>
              <w:rPr>
                <w:lang w:val="en-US"/>
              </w:rPr>
            </w:pPr>
            <w:hyperlink r:id="rId19" w:history="1">
              <w:r w:rsidR="00446758" w:rsidRPr="00B619C7">
                <w:rPr>
                  <w:rStyle w:val="Hipercze"/>
                  <w:rFonts w:eastAsiaTheme="majorEastAsia"/>
                  <w:lang w:val="en-US"/>
                </w:rPr>
                <w:t>www.pomaranczowalinia.pl</w:t>
              </w:r>
            </w:hyperlink>
            <w:r w:rsidR="00446758" w:rsidRPr="00B619C7">
              <w:rPr>
                <w:lang w:val="en-US"/>
              </w:rPr>
              <w:t xml:space="preserve"> </w:t>
            </w:r>
          </w:p>
          <w:p w:rsidR="00446758" w:rsidRPr="006F2453" w:rsidRDefault="00446758" w:rsidP="00E90367">
            <w:pPr>
              <w:jc w:val="center"/>
              <w:rPr>
                <w:sz w:val="28"/>
                <w:szCs w:val="28"/>
                <w:lang w:val="en-US"/>
              </w:rPr>
            </w:pPr>
            <w:r w:rsidRPr="00B619C7">
              <w:rPr>
                <w:lang w:val="en-US"/>
              </w:rPr>
              <w:t xml:space="preserve">Email: </w:t>
            </w:r>
            <w:hyperlink r:id="rId20" w:history="1">
              <w:r w:rsidRPr="00A0214B">
                <w:rPr>
                  <w:rStyle w:val="Hipercze"/>
                  <w:rFonts w:eastAsiaTheme="majorEastAsia"/>
                  <w:lang w:val="en-US"/>
                </w:rPr>
                <w:t>pomoc@pomaranczowalinia.pl</w:t>
              </w:r>
            </w:hyperlink>
            <w:r>
              <w:rPr>
                <w:lang w:val="en-US"/>
              </w:rPr>
              <w:t xml:space="preserve"> </w:t>
            </w:r>
          </w:p>
        </w:tc>
        <w:tc>
          <w:tcPr>
            <w:tcW w:w="4665" w:type="dxa"/>
            <w:tcMar>
              <w:top w:w="113" w:type="dxa"/>
              <w:bottom w:w="113" w:type="dxa"/>
            </w:tcMar>
            <w:vAlign w:val="center"/>
          </w:tcPr>
          <w:p w:rsidR="00446758" w:rsidRPr="00C51D25" w:rsidRDefault="00446758" w:rsidP="00E90367">
            <w:pPr>
              <w:rPr>
                <w:b/>
              </w:rPr>
            </w:pPr>
            <w:r w:rsidRPr="00C51D25">
              <w:rPr>
                <w:b/>
              </w:rPr>
              <w:t>Pomarańczowa Linia</w:t>
            </w:r>
          </w:p>
          <w:p w:rsidR="00446758" w:rsidRDefault="00446758" w:rsidP="00E90367">
            <w:r>
              <w:t>Telefon dla rodziców dzieci pijących i zażywających narkotyki</w:t>
            </w:r>
          </w:p>
        </w:tc>
        <w:tc>
          <w:tcPr>
            <w:tcW w:w="4665" w:type="dxa"/>
            <w:tcMar>
              <w:top w:w="113" w:type="dxa"/>
              <w:bottom w:w="113" w:type="dxa"/>
            </w:tcMar>
            <w:vAlign w:val="center"/>
          </w:tcPr>
          <w:p w:rsidR="00446758" w:rsidRDefault="00446758" w:rsidP="00E90367">
            <w:r>
              <w:t>Telefon czynny od poniedziałku do piątku</w:t>
            </w:r>
            <w:r>
              <w:br/>
              <w:t>w godz. 14.00- 20.00</w:t>
            </w:r>
          </w:p>
        </w:tc>
      </w:tr>
      <w:tr w:rsidR="00446758" w:rsidTr="00E90367">
        <w:tc>
          <w:tcPr>
            <w:tcW w:w="4664" w:type="dxa"/>
            <w:tcMar>
              <w:top w:w="113" w:type="dxa"/>
              <w:bottom w:w="113" w:type="dxa"/>
            </w:tcMar>
            <w:vAlign w:val="center"/>
          </w:tcPr>
          <w:p w:rsidR="00446758" w:rsidRPr="00612D0B" w:rsidRDefault="00446758" w:rsidP="00E90367">
            <w:pPr>
              <w:jc w:val="center"/>
              <w:rPr>
                <w:b/>
                <w:sz w:val="28"/>
                <w:szCs w:val="28"/>
              </w:rPr>
            </w:pPr>
            <w:r w:rsidRPr="00612D0B">
              <w:rPr>
                <w:sz w:val="28"/>
                <w:szCs w:val="28"/>
              </w:rPr>
              <w:t xml:space="preserve">Telefon </w:t>
            </w:r>
            <w:r w:rsidRPr="00612D0B">
              <w:rPr>
                <w:b/>
                <w:sz w:val="28"/>
                <w:szCs w:val="28"/>
              </w:rPr>
              <w:t>800 12 00 02</w:t>
            </w:r>
          </w:p>
          <w:p w:rsidR="00446758" w:rsidRDefault="00446758" w:rsidP="00E90367">
            <w:pPr>
              <w:jc w:val="center"/>
            </w:pPr>
            <w:r>
              <w:t xml:space="preserve">Strona </w:t>
            </w:r>
            <w:hyperlink r:id="rId21" w:history="1">
              <w:r w:rsidRPr="00121F49">
                <w:rPr>
                  <w:rStyle w:val="Hipercze"/>
                  <w:rFonts w:eastAsiaTheme="majorEastAsia"/>
                </w:rPr>
                <w:t>www.niebieskalinia.info</w:t>
              </w:r>
            </w:hyperlink>
          </w:p>
          <w:p w:rsidR="00446758" w:rsidRPr="00612D0B" w:rsidRDefault="00446758" w:rsidP="00E90367">
            <w:pPr>
              <w:jc w:val="center"/>
            </w:pPr>
            <w:r>
              <w:t>Email: niebieskalinia@niebieskalinia.info</w:t>
            </w:r>
          </w:p>
        </w:tc>
        <w:tc>
          <w:tcPr>
            <w:tcW w:w="4665" w:type="dxa"/>
            <w:tcMar>
              <w:top w:w="113" w:type="dxa"/>
              <w:bottom w:w="113" w:type="dxa"/>
            </w:tcMar>
            <w:vAlign w:val="center"/>
          </w:tcPr>
          <w:p w:rsidR="00446758" w:rsidRDefault="00446758" w:rsidP="00E90367">
            <w:pPr>
              <w:rPr>
                <w:b/>
              </w:rPr>
            </w:pPr>
            <w:r w:rsidRPr="00C51D25">
              <w:rPr>
                <w:b/>
              </w:rPr>
              <w:t>Niebieska Linia – Ogólnopolskie Pogotowie dla Ofiar Przemocy w Rodzinie</w:t>
            </w:r>
          </w:p>
          <w:p w:rsidR="00446758" w:rsidRPr="00C51D25" w:rsidRDefault="00446758" w:rsidP="00E90367">
            <w:pPr>
              <w:rPr>
                <w:b/>
              </w:rPr>
            </w:pPr>
            <w:r>
              <w:t>P</w:t>
            </w:r>
            <w:r w:rsidRPr="00C51D25">
              <w:t>omoc dla osób doznających przemocy w rodzinie, świadków oraz osób poszukujących informacji na temat przeciwdziałania przemocy w rodzinie</w:t>
            </w:r>
            <w:r w:rsidRPr="00C51D25">
              <w:rPr>
                <w:b/>
              </w:rPr>
              <w:t>.</w:t>
            </w:r>
          </w:p>
        </w:tc>
        <w:tc>
          <w:tcPr>
            <w:tcW w:w="4665" w:type="dxa"/>
            <w:tcMar>
              <w:top w:w="113" w:type="dxa"/>
              <w:bottom w:w="113" w:type="dxa"/>
            </w:tcMar>
            <w:vAlign w:val="center"/>
          </w:tcPr>
          <w:p w:rsidR="00446758" w:rsidRDefault="00446758" w:rsidP="00E90367">
            <w:r>
              <w:t xml:space="preserve">Całodobowo </w:t>
            </w:r>
          </w:p>
        </w:tc>
      </w:tr>
      <w:tr w:rsidR="00446758" w:rsidTr="00E90367">
        <w:tc>
          <w:tcPr>
            <w:tcW w:w="13994" w:type="dxa"/>
            <w:gridSpan w:val="3"/>
            <w:tcMar>
              <w:top w:w="113" w:type="dxa"/>
              <w:bottom w:w="113" w:type="dxa"/>
            </w:tcMar>
            <w:vAlign w:val="center"/>
          </w:tcPr>
          <w:p w:rsidR="00446758" w:rsidRPr="00BC2185" w:rsidRDefault="00446758" w:rsidP="00E90367">
            <w:pPr>
              <w:jc w:val="center"/>
              <w:rPr>
                <w:b/>
                <w:sz w:val="28"/>
                <w:szCs w:val="28"/>
              </w:rPr>
            </w:pPr>
            <w:r w:rsidRPr="00BC2185">
              <w:rPr>
                <w:b/>
                <w:sz w:val="28"/>
                <w:szCs w:val="28"/>
              </w:rPr>
              <w:t>LOKALNE INSTYTUCJE POMOCOWE</w:t>
            </w:r>
          </w:p>
        </w:tc>
      </w:tr>
      <w:tr w:rsidR="00446758" w:rsidTr="00E90367">
        <w:tc>
          <w:tcPr>
            <w:tcW w:w="4664" w:type="dxa"/>
            <w:tcMar>
              <w:top w:w="113" w:type="dxa"/>
              <w:bottom w:w="113" w:type="dxa"/>
            </w:tcMar>
            <w:vAlign w:val="center"/>
          </w:tcPr>
          <w:p w:rsidR="00446758" w:rsidRPr="00BC2BC5" w:rsidRDefault="00446758" w:rsidP="00E90367">
            <w:pPr>
              <w:jc w:val="center"/>
              <w:rPr>
                <w:sz w:val="28"/>
                <w:szCs w:val="28"/>
              </w:rPr>
            </w:pPr>
            <w:r w:rsidRPr="00BC2185">
              <w:rPr>
                <w:bCs/>
                <w:sz w:val="28"/>
                <w:szCs w:val="28"/>
              </w:rPr>
              <w:t>Telefon</w:t>
            </w:r>
            <w:r>
              <w:rPr>
                <w:b/>
                <w:bCs/>
                <w:sz w:val="28"/>
                <w:szCs w:val="28"/>
              </w:rPr>
              <w:t xml:space="preserve"> </w:t>
            </w:r>
            <w:r w:rsidRPr="00BC2185">
              <w:rPr>
                <w:b/>
                <w:bCs/>
                <w:sz w:val="28"/>
                <w:szCs w:val="28"/>
              </w:rPr>
              <w:t>47 863 12 03</w:t>
            </w:r>
            <w:r>
              <w:rPr>
                <w:b/>
                <w:bCs/>
                <w:sz w:val="28"/>
                <w:szCs w:val="28"/>
              </w:rPr>
              <w:br/>
            </w:r>
            <w:r w:rsidRPr="00BC2BC5">
              <w:rPr>
                <w:bCs/>
              </w:rPr>
              <w:t>Email</w:t>
            </w:r>
            <w:r>
              <w:rPr>
                <w:bCs/>
              </w:rPr>
              <w:t>:</w:t>
            </w:r>
            <w:r>
              <w:rPr>
                <w:bCs/>
                <w:sz w:val="28"/>
                <w:szCs w:val="28"/>
              </w:rPr>
              <w:t xml:space="preserve"> </w:t>
            </w:r>
            <w:hyperlink r:id="rId22" w:history="1">
              <w:r w:rsidRPr="00C41903">
                <w:rPr>
                  <w:rStyle w:val="Hipercze"/>
                  <w:rFonts w:eastAsiaTheme="majorEastAsia"/>
                  <w:shd w:val="clear" w:color="auto" w:fill="FFFFFF"/>
                </w:rPr>
                <w:t>dyzurny.op.ozimek@op.policja.gov.pl</w:t>
              </w:r>
            </w:hyperlink>
            <w:r w:rsidRPr="00C41903">
              <w:rPr>
                <w:color w:val="000000"/>
                <w:shd w:val="clear" w:color="auto" w:fill="FFFFFF"/>
              </w:rPr>
              <w:t xml:space="preserve"> </w:t>
            </w:r>
          </w:p>
        </w:tc>
        <w:tc>
          <w:tcPr>
            <w:tcW w:w="4665" w:type="dxa"/>
            <w:tcMar>
              <w:top w:w="113" w:type="dxa"/>
              <w:bottom w:w="113" w:type="dxa"/>
            </w:tcMar>
            <w:vAlign w:val="center"/>
          </w:tcPr>
          <w:p w:rsidR="00446758" w:rsidRPr="00BC2185" w:rsidRDefault="00446758" w:rsidP="00E90367">
            <w:r w:rsidRPr="00A24C77">
              <w:rPr>
                <w:b/>
              </w:rPr>
              <w:t>Komisariat Policji w Ozimku</w:t>
            </w:r>
            <w:r w:rsidRPr="00A24C77">
              <w:rPr>
                <w:b/>
              </w:rPr>
              <w:br/>
            </w:r>
            <w:r>
              <w:t>ul. Wyzwolenia 15</w:t>
            </w:r>
          </w:p>
        </w:tc>
        <w:tc>
          <w:tcPr>
            <w:tcW w:w="4665" w:type="dxa"/>
            <w:tcMar>
              <w:top w:w="113" w:type="dxa"/>
              <w:bottom w:w="113" w:type="dxa"/>
            </w:tcMar>
            <w:vAlign w:val="center"/>
          </w:tcPr>
          <w:p w:rsidR="00446758" w:rsidRDefault="00446758" w:rsidP="00E90367">
            <w:r>
              <w:t>Kontakt do dzielnicowego dla księdza Kałuży</w:t>
            </w:r>
          </w:p>
          <w:p w:rsidR="00446758" w:rsidRDefault="00446758" w:rsidP="00E90367">
            <w:r>
              <w:t>514 820 141</w:t>
            </w:r>
          </w:p>
        </w:tc>
      </w:tr>
      <w:tr w:rsidR="00446758" w:rsidTr="00E90367">
        <w:tc>
          <w:tcPr>
            <w:tcW w:w="4664" w:type="dxa"/>
            <w:tcMar>
              <w:top w:w="113" w:type="dxa"/>
              <w:bottom w:w="113" w:type="dxa"/>
            </w:tcMar>
            <w:vAlign w:val="center"/>
          </w:tcPr>
          <w:p w:rsidR="00446758" w:rsidRPr="006F2453" w:rsidRDefault="00446758" w:rsidP="00E90367">
            <w:pPr>
              <w:jc w:val="center"/>
              <w:rPr>
                <w:b/>
                <w:sz w:val="28"/>
                <w:szCs w:val="28"/>
              </w:rPr>
            </w:pPr>
            <w:r w:rsidRPr="006F2453">
              <w:rPr>
                <w:sz w:val="28"/>
                <w:szCs w:val="28"/>
              </w:rPr>
              <w:lastRenderedPageBreak/>
              <w:t xml:space="preserve">Telefon </w:t>
            </w:r>
            <w:r w:rsidRPr="006F2453">
              <w:rPr>
                <w:b/>
                <w:sz w:val="28"/>
                <w:szCs w:val="28"/>
              </w:rPr>
              <w:t>77</w:t>
            </w:r>
            <w:r>
              <w:rPr>
                <w:b/>
                <w:sz w:val="28"/>
                <w:szCs w:val="28"/>
              </w:rPr>
              <w:t xml:space="preserve"> </w:t>
            </w:r>
            <w:r w:rsidRPr="006F2453">
              <w:rPr>
                <w:b/>
                <w:sz w:val="28"/>
                <w:szCs w:val="28"/>
              </w:rPr>
              <w:t>4651254</w:t>
            </w:r>
          </w:p>
          <w:p w:rsidR="00446758" w:rsidRPr="002C33E1" w:rsidRDefault="00446758" w:rsidP="00E90367">
            <w:pPr>
              <w:jc w:val="center"/>
            </w:pPr>
            <w:r>
              <w:t xml:space="preserve">Strona: </w:t>
            </w:r>
            <w:hyperlink r:id="rId23" w:history="1">
              <w:r w:rsidRPr="002C33E1">
                <w:rPr>
                  <w:rStyle w:val="Hipercze"/>
                  <w:rFonts w:eastAsiaTheme="majorEastAsia"/>
                </w:rPr>
                <w:t>www.pppozimek.pl</w:t>
              </w:r>
            </w:hyperlink>
            <w:r w:rsidRPr="002C33E1">
              <w:t xml:space="preserve"> </w:t>
            </w:r>
          </w:p>
          <w:p w:rsidR="00446758" w:rsidRPr="00E91458" w:rsidRDefault="00446758" w:rsidP="00E90367">
            <w:pPr>
              <w:jc w:val="center"/>
            </w:pPr>
            <w:r w:rsidRPr="002C33E1">
              <w:t xml:space="preserve">Email: </w:t>
            </w:r>
            <w:hyperlink r:id="rId24" w:history="1">
              <w:r w:rsidRPr="00EC554B">
                <w:rPr>
                  <w:rStyle w:val="Hipercze"/>
                  <w:rFonts w:eastAsiaTheme="majorEastAsia"/>
                </w:rPr>
                <w:t>sekretaria@pppozimek.pl</w:t>
              </w:r>
            </w:hyperlink>
          </w:p>
        </w:tc>
        <w:tc>
          <w:tcPr>
            <w:tcW w:w="4665" w:type="dxa"/>
            <w:tcMar>
              <w:top w:w="113" w:type="dxa"/>
              <w:bottom w:w="113" w:type="dxa"/>
            </w:tcMar>
            <w:vAlign w:val="center"/>
          </w:tcPr>
          <w:p w:rsidR="00446758" w:rsidRPr="00C742A4" w:rsidRDefault="00446758" w:rsidP="00E90367">
            <w:pPr>
              <w:rPr>
                <w:b/>
              </w:rPr>
            </w:pPr>
            <w:r w:rsidRPr="00C742A4">
              <w:rPr>
                <w:b/>
              </w:rPr>
              <w:t xml:space="preserve">Poradnia Psychologiczno-Pedagogiczna </w:t>
            </w:r>
          </w:p>
          <w:p w:rsidR="00446758" w:rsidRPr="00C742A4" w:rsidRDefault="00446758" w:rsidP="00E90367">
            <w:pPr>
              <w:rPr>
                <w:b/>
              </w:rPr>
            </w:pPr>
            <w:r w:rsidRPr="00C742A4">
              <w:rPr>
                <w:b/>
              </w:rPr>
              <w:t>w Ozimku</w:t>
            </w:r>
          </w:p>
          <w:p w:rsidR="00446758" w:rsidRDefault="00446758" w:rsidP="00E90367">
            <w:r w:rsidRPr="00EC554B">
              <w:t>ul. Częstochowska 31</w:t>
            </w:r>
          </w:p>
          <w:p w:rsidR="00446758" w:rsidRDefault="00446758" w:rsidP="00E90367">
            <w:r>
              <w:t>46-040 Ozimek</w:t>
            </w:r>
          </w:p>
        </w:tc>
        <w:tc>
          <w:tcPr>
            <w:tcW w:w="4665" w:type="dxa"/>
            <w:tcMar>
              <w:top w:w="113" w:type="dxa"/>
              <w:bottom w:w="113" w:type="dxa"/>
            </w:tcMar>
            <w:vAlign w:val="center"/>
          </w:tcPr>
          <w:p w:rsidR="00446758" w:rsidRDefault="00446758" w:rsidP="00E90367">
            <w:r>
              <w:t>W godzinach pracy instytucji</w:t>
            </w:r>
          </w:p>
        </w:tc>
      </w:tr>
      <w:tr w:rsidR="00446758" w:rsidTr="00E90367">
        <w:tc>
          <w:tcPr>
            <w:tcW w:w="4664" w:type="dxa"/>
            <w:tcMar>
              <w:top w:w="113" w:type="dxa"/>
              <w:bottom w:w="113" w:type="dxa"/>
            </w:tcMar>
            <w:vAlign w:val="center"/>
          </w:tcPr>
          <w:p w:rsidR="00446758" w:rsidRDefault="00446758" w:rsidP="00E90367">
            <w:pPr>
              <w:jc w:val="center"/>
              <w:rPr>
                <w:sz w:val="28"/>
                <w:szCs w:val="28"/>
              </w:rPr>
            </w:pPr>
            <w:r>
              <w:rPr>
                <w:sz w:val="28"/>
                <w:szCs w:val="28"/>
              </w:rPr>
              <w:t xml:space="preserve">Telefon </w:t>
            </w:r>
            <w:r w:rsidRPr="00C51D25">
              <w:rPr>
                <w:b/>
                <w:sz w:val="28"/>
                <w:szCs w:val="28"/>
              </w:rPr>
              <w:t>77 462 28 84</w:t>
            </w:r>
          </w:p>
          <w:p w:rsidR="00446758" w:rsidRPr="00C51D25" w:rsidRDefault="00446758" w:rsidP="00E90367">
            <w:pPr>
              <w:jc w:val="center"/>
            </w:pPr>
            <w:r w:rsidRPr="00C51D25">
              <w:t xml:space="preserve">Strona: </w:t>
            </w:r>
            <w:hyperlink r:id="rId25" w:history="1">
              <w:r w:rsidRPr="00C51D25">
                <w:rPr>
                  <w:rStyle w:val="Hipercze"/>
                  <w:rFonts w:eastAsiaTheme="majorEastAsia"/>
                </w:rPr>
                <w:t>www.oiipsozimek.pl</w:t>
              </w:r>
            </w:hyperlink>
            <w:r w:rsidRPr="00C51D25">
              <w:t xml:space="preserve"> </w:t>
            </w:r>
          </w:p>
          <w:p w:rsidR="00446758" w:rsidRPr="00BC2185" w:rsidRDefault="00446758" w:rsidP="00E90367">
            <w:pPr>
              <w:jc w:val="center"/>
              <w:rPr>
                <w:sz w:val="28"/>
                <w:szCs w:val="28"/>
              </w:rPr>
            </w:pPr>
            <w:r w:rsidRPr="00BC2185">
              <w:t xml:space="preserve">Email: </w:t>
            </w:r>
            <w:hyperlink r:id="rId26" w:history="1">
              <w:r w:rsidRPr="00BC2185">
                <w:rPr>
                  <w:rStyle w:val="Hipercze"/>
                  <w:rFonts w:eastAsiaTheme="majorEastAsia"/>
                </w:rPr>
                <w:t>oiips@ugim.ozimek.pl</w:t>
              </w:r>
            </w:hyperlink>
            <w:r w:rsidRPr="00BC2185">
              <w:rPr>
                <w:sz w:val="28"/>
                <w:szCs w:val="28"/>
              </w:rPr>
              <w:t xml:space="preserve"> </w:t>
            </w:r>
          </w:p>
        </w:tc>
        <w:tc>
          <w:tcPr>
            <w:tcW w:w="4665" w:type="dxa"/>
            <w:tcMar>
              <w:top w:w="113" w:type="dxa"/>
              <w:bottom w:w="113" w:type="dxa"/>
            </w:tcMar>
            <w:vAlign w:val="center"/>
          </w:tcPr>
          <w:p w:rsidR="00446758" w:rsidRPr="00C742A4" w:rsidRDefault="00446758" w:rsidP="00E90367">
            <w:pPr>
              <w:rPr>
                <w:b/>
              </w:rPr>
            </w:pPr>
            <w:r w:rsidRPr="00C742A4">
              <w:rPr>
                <w:b/>
              </w:rPr>
              <w:t xml:space="preserve">Ośrodek Integracji i Pomocy Społecznej </w:t>
            </w:r>
            <w:r w:rsidRPr="00C742A4">
              <w:rPr>
                <w:b/>
              </w:rPr>
              <w:br/>
              <w:t>w Ozimku</w:t>
            </w:r>
          </w:p>
          <w:p w:rsidR="00446758" w:rsidRDefault="00446758" w:rsidP="00E90367">
            <w:r>
              <w:t xml:space="preserve">Ul ks. J. Dzierżona </w:t>
            </w:r>
          </w:p>
          <w:p w:rsidR="00446758" w:rsidRPr="00EC554B" w:rsidRDefault="00446758" w:rsidP="00E90367">
            <w:r>
              <w:t>46-040 Ozimek</w:t>
            </w:r>
          </w:p>
        </w:tc>
        <w:tc>
          <w:tcPr>
            <w:tcW w:w="4665" w:type="dxa"/>
            <w:tcMar>
              <w:top w:w="113" w:type="dxa"/>
              <w:bottom w:w="113" w:type="dxa"/>
            </w:tcMar>
            <w:vAlign w:val="center"/>
          </w:tcPr>
          <w:p w:rsidR="00446758" w:rsidRDefault="00446758" w:rsidP="00E90367">
            <w:r>
              <w:t>W godzinach pracy instytucji</w:t>
            </w:r>
          </w:p>
        </w:tc>
      </w:tr>
      <w:tr w:rsidR="00446758" w:rsidTr="00E90367">
        <w:tc>
          <w:tcPr>
            <w:tcW w:w="4664" w:type="dxa"/>
            <w:tcMar>
              <w:top w:w="113" w:type="dxa"/>
              <w:bottom w:w="113" w:type="dxa"/>
            </w:tcMar>
            <w:vAlign w:val="center"/>
          </w:tcPr>
          <w:p w:rsidR="00446758" w:rsidRDefault="00446758" w:rsidP="00E90367">
            <w:pPr>
              <w:jc w:val="center"/>
              <w:rPr>
                <w:sz w:val="28"/>
                <w:szCs w:val="28"/>
              </w:rPr>
            </w:pPr>
            <w:r>
              <w:rPr>
                <w:sz w:val="28"/>
                <w:szCs w:val="28"/>
              </w:rPr>
              <w:t xml:space="preserve">Telefon </w:t>
            </w:r>
            <w:r w:rsidRPr="00612D0B">
              <w:rPr>
                <w:b/>
                <w:sz w:val="28"/>
                <w:szCs w:val="28"/>
              </w:rPr>
              <w:t>500 773 635</w:t>
            </w:r>
          </w:p>
          <w:p w:rsidR="00446758" w:rsidRDefault="00446758" w:rsidP="00E90367">
            <w:pPr>
              <w:jc w:val="center"/>
            </w:pPr>
            <w:r w:rsidRPr="00C51D25">
              <w:t xml:space="preserve">Strona: </w:t>
            </w:r>
            <w:hyperlink r:id="rId27" w:history="1">
              <w:r w:rsidRPr="00121F49">
                <w:rPr>
                  <w:rStyle w:val="Hipercze"/>
                  <w:rFonts w:eastAsiaTheme="majorEastAsia"/>
                </w:rPr>
                <w:t>www.pcpropole.pl</w:t>
              </w:r>
            </w:hyperlink>
            <w:r>
              <w:t xml:space="preserve"> </w:t>
            </w:r>
            <w:r w:rsidRPr="00C51D25">
              <w:br/>
              <w:t xml:space="preserve">Email: </w:t>
            </w:r>
            <w:hyperlink r:id="rId28" w:history="1">
              <w:r w:rsidRPr="00121F49">
                <w:rPr>
                  <w:rStyle w:val="Hipercze"/>
                  <w:rFonts w:eastAsiaTheme="majorEastAsia"/>
                </w:rPr>
                <w:t>oikpcpropole@pcpropole.pl</w:t>
              </w:r>
            </w:hyperlink>
          </w:p>
          <w:p w:rsidR="00446758" w:rsidRPr="00C51D25" w:rsidRDefault="00446758" w:rsidP="00E90367">
            <w:pPr>
              <w:jc w:val="center"/>
            </w:pPr>
          </w:p>
        </w:tc>
        <w:tc>
          <w:tcPr>
            <w:tcW w:w="4665" w:type="dxa"/>
            <w:tcMar>
              <w:top w:w="113" w:type="dxa"/>
              <w:bottom w:w="113" w:type="dxa"/>
            </w:tcMar>
            <w:vAlign w:val="center"/>
          </w:tcPr>
          <w:p w:rsidR="00446758" w:rsidRDefault="00446758" w:rsidP="00E90367">
            <w:r w:rsidRPr="00612D0B">
              <w:rPr>
                <w:b/>
              </w:rPr>
              <w:t xml:space="preserve">Ośrodek Interwencji Kryzysowej </w:t>
            </w:r>
            <w:r w:rsidRPr="00612D0B">
              <w:rPr>
                <w:b/>
              </w:rPr>
              <w:br/>
            </w:r>
            <w:r>
              <w:t>przy Powiatowym Centrum Pomocy Rodzinie w Opolu</w:t>
            </w:r>
          </w:p>
          <w:p w:rsidR="00446758" w:rsidRDefault="00446758" w:rsidP="00E90367">
            <w:r>
              <w:t>Ul. Książąt Opolskich 27</w:t>
            </w:r>
          </w:p>
          <w:p w:rsidR="00446758" w:rsidRDefault="00446758" w:rsidP="00E90367">
            <w:r>
              <w:t>46-005 Opole</w:t>
            </w:r>
          </w:p>
          <w:p w:rsidR="00446758" w:rsidRDefault="00446758" w:rsidP="00E90367">
            <w:r>
              <w:t>Pomoc dla osób w doświadczających kryzysów mających wpływ na ich funkcjonowanie</w:t>
            </w:r>
          </w:p>
        </w:tc>
        <w:tc>
          <w:tcPr>
            <w:tcW w:w="4665" w:type="dxa"/>
            <w:tcMar>
              <w:top w:w="113" w:type="dxa"/>
              <w:bottom w:w="113" w:type="dxa"/>
            </w:tcMar>
            <w:vAlign w:val="center"/>
          </w:tcPr>
          <w:p w:rsidR="00446758" w:rsidRDefault="00446758" w:rsidP="00E90367">
            <w:r>
              <w:t>Telefon czynny od poniedziałku do piątku w godzinach 8.00 – 20.00</w:t>
            </w:r>
          </w:p>
          <w:p w:rsidR="00446758" w:rsidRDefault="00446758" w:rsidP="00E90367"/>
          <w:p w:rsidR="00446758" w:rsidRDefault="00446758" w:rsidP="00E90367">
            <w:r w:rsidRPr="00B767B4">
              <w:t>Ośrodek oferuje bezpłatne wsparcie: psychologiczne, socjalne, pedagogiczne i porady prawne</w:t>
            </w:r>
            <w:r>
              <w:t>,</w:t>
            </w:r>
            <w:r w:rsidRPr="00B767B4">
              <w:t xml:space="preserve"> w tym mediacje.</w:t>
            </w:r>
          </w:p>
        </w:tc>
      </w:tr>
      <w:tr w:rsidR="00446758" w:rsidTr="00E90367">
        <w:tc>
          <w:tcPr>
            <w:tcW w:w="4664" w:type="dxa"/>
            <w:tcMar>
              <w:top w:w="113" w:type="dxa"/>
              <w:bottom w:w="113" w:type="dxa"/>
            </w:tcMar>
            <w:vAlign w:val="center"/>
          </w:tcPr>
          <w:p w:rsidR="00446758" w:rsidRDefault="00446758" w:rsidP="00E90367">
            <w:pPr>
              <w:jc w:val="center"/>
              <w:rPr>
                <w:sz w:val="28"/>
                <w:szCs w:val="28"/>
              </w:rPr>
            </w:pPr>
            <w:r>
              <w:rPr>
                <w:sz w:val="28"/>
                <w:szCs w:val="28"/>
              </w:rPr>
              <w:t xml:space="preserve">Telefon </w:t>
            </w:r>
            <w:r w:rsidRPr="00BC2BC5">
              <w:rPr>
                <w:sz w:val="28"/>
                <w:szCs w:val="28"/>
              </w:rPr>
              <w:t>77 54 15</w:t>
            </w:r>
            <w:r>
              <w:rPr>
                <w:sz w:val="28"/>
                <w:szCs w:val="28"/>
              </w:rPr>
              <w:t> </w:t>
            </w:r>
            <w:r w:rsidRPr="00BC2BC5">
              <w:rPr>
                <w:sz w:val="28"/>
                <w:szCs w:val="28"/>
              </w:rPr>
              <w:t>452</w:t>
            </w:r>
            <w:r>
              <w:rPr>
                <w:sz w:val="28"/>
                <w:szCs w:val="28"/>
              </w:rPr>
              <w:br/>
            </w:r>
            <w:r w:rsidRPr="00BC2BC5">
              <w:t xml:space="preserve">Email </w:t>
            </w:r>
            <w:hyperlink r:id="rId29" w:history="1">
              <w:r w:rsidRPr="00BC2BC5">
                <w:rPr>
                  <w:rStyle w:val="Hipercze"/>
                  <w:rFonts w:eastAsiaTheme="majorEastAsia"/>
                </w:rPr>
                <w:t>rodzinny@sr.opole.gov.pl</w:t>
              </w:r>
            </w:hyperlink>
            <w:r>
              <w:rPr>
                <w:sz w:val="28"/>
                <w:szCs w:val="28"/>
              </w:rPr>
              <w:t xml:space="preserve"> </w:t>
            </w:r>
          </w:p>
        </w:tc>
        <w:tc>
          <w:tcPr>
            <w:tcW w:w="4665" w:type="dxa"/>
            <w:tcMar>
              <w:top w:w="113" w:type="dxa"/>
              <w:bottom w:w="113" w:type="dxa"/>
            </w:tcMar>
            <w:vAlign w:val="center"/>
          </w:tcPr>
          <w:p w:rsidR="00446758" w:rsidRDefault="00446758" w:rsidP="00E90367">
            <w:pPr>
              <w:rPr>
                <w:b/>
              </w:rPr>
            </w:pPr>
            <w:r>
              <w:rPr>
                <w:b/>
              </w:rPr>
              <w:t>Sąd Rejonowy w Opolu</w:t>
            </w:r>
          </w:p>
          <w:p w:rsidR="00446758" w:rsidRDefault="00446758" w:rsidP="00E90367">
            <w:pPr>
              <w:rPr>
                <w:b/>
              </w:rPr>
            </w:pPr>
            <w:r>
              <w:rPr>
                <w:b/>
              </w:rPr>
              <w:t>Wydział Rodzinny i Nieletnich</w:t>
            </w:r>
          </w:p>
          <w:p w:rsidR="00446758" w:rsidRPr="00A24C77" w:rsidRDefault="00446758" w:rsidP="00E90367">
            <w:r>
              <w:t>Ul. Ozimska 60A</w:t>
            </w:r>
          </w:p>
        </w:tc>
        <w:tc>
          <w:tcPr>
            <w:tcW w:w="4665" w:type="dxa"/>
            <w:tcMar>
              <w:top w:w="113" w:type="dxa"/>
              <w:bottom w:w="113" w:type="dxa"/>
            </w:tcMar>
            <w:vAlign w:val="center"/>
          </w:tcPr>
          <w:p w:rsidR="00446758" w:rsidRDefault="00446758" w:rsidP="00E90367">
            <w:r>
              <w:t>W godzinach pracy instytucji</w:t>
            </w:r>
          </w:p>
        </w:tc>
      </w:tr>
    </w:tbl>
    <w:p w:rsidR="00446758" w:rsidRDefault="00446758" w:rsidP="00446758">
      <w:pPr>
        <w:rPr>
          <w:b/>
          <w:bCs/>
        </w:rPr>
      </w:pPr>
    </w:p>
    <w:p w:rsidR="00446758" w:rsidRDefault="00446758" w:rsidP="00446758">
      <w:pPr>
        <w:rPr>
          <w:b/>
          <w:bCs/>
        </w:rPr>
      </w:pPr>
      <w:r>
        <w:rPr>
          <w:b/>
          <w:bCs/>
        </w:rPr>
        <w:t xml:space="preserve">Kompendium podstawowej wiedzy o przemocy wobec dzieci, jej rozpoznawaniu, ujawnianiu i konsekwencjach oraz wsparciu skierowanym do dzieci i rodziców  znajduje się w publikacji „Uważna placówka, uważna organizacja”, autorstwa Urszuli </w:t>
      </w:r>
      <w:proofErr w:type="spellStart"/>
      <w:r>
        <w:rPr>
          <w:b/>
          <w:bCs/>
        </w:rPr>
        <w:t>Kubickiej-Kraszewskiej</w:t>
      </w:r>
      <w:proofErr w:type="spellEnd"/>
      <w:r>
        <w:rPr>
          <w:b/>
          <w:bCs/>
        </w:rPr>
        <w:t xml:space="preserve"> i dr Anny Krawczak, opracowanej przez Fundację Dajemy Dzieciom Siłę. która jest dostępna na stronie DK, na stronie fundacji </w:t>
      </w:r>
      <w:hyperlink r:id="rId30" w:history="1">
        <w:r w:rsidRPr="0069163A">
          <w:rPr>
            <w:rStyle w:val="Hipercze"/>
            <w:rFonts w:eastAsiaTheme="majorEastAsia"/>
          </w:rPr>
          <w:t>https://standardy.fdds.pl/baza-wiedzy</w:t>
        </w:r>
      </w:hyperlink>
      <w:r>
        <w:rPr>
          <w:b/>
          <w:bCs/>
        </w:rPr>
        <w:t xml:space="preserve"> oraz w Bibliotece Miejskiej w Ozimku.</w:t>
      </w:r>
    </w:p>
    <w:p w:rsidR="00446758" w:rsidRDefault="00446758" w:rsidP="00446758">
      <w:pPr>
        <w:rPr>
          <w:b/>
          <w:bCs/>
        </w:rPr>
      </w:pPr>
      <w:r>
        <w:rPr>
          <w:b/>
          <w:bCs/>
        </w:rPr>
        <w:t xml:space="preserve">Więcej informacji na temat czym są standardy ochrony dzieci i dlaczego warto je stosować można znaleźć na stronie Fundacji Dajemy Dzieciom Siłę  </w:t>
      </w:r>
      <w:hyperlink r:id="rId31" w:history="1">
        <w:r w:rsidRPr="00EC382B">
          <w:rPr>
            <w:rStyle w:val="Hipercze"/>
            <w:rFonts w:eastAsiaTheme="majorEastAsia"/>
          </w:rPr>
          <w:t>https://standardy.fdds.pl/standardy</w:t>
        </w:r>
      </w:hyperlink>
      <w:r>
        <w:rPr>
          <w:b/>
          <w:bCs/>
        </w:rPr>
        <w:t xml:space="preserve"> </w:t>
      </w:r>
    </w:p>
    <w:p w:rsidR="00446758" w:rsidRPr="00A84C6B" w:rsidRDefault="00446758" w:rsidP="00446758">
      <w:pPr>
        <w:rPr>
          <w:b/>
          <w:bCs/>
        </w:rPr>
      </w:pPr>
    </w:p>
    <w:p w:rsidR="00CD4757" w:rsidRDefault="00CD4757"/>
    <w:p w:rsidR="00CD4757" w:rsidRDefault="00CD4757"/>
    <w:sectPr w:rsidR="00CD4757" w:rsidSect="0044675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367" w:rsidRDefault="00E90367" w:rsidP="00CD4757">
      <w:r>
        <w:separator/>
      </w:r>
    </w:p>
  </w:endnote>
  <w:endnote w:type="continuationSeparator" w:id="0">
    <w:p w:rsidR="00E90367" w:rsidRDefault="00E90367" w:rsidP="00CD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a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rPr>
      <w:id w:val="1068700040"/>
      <w:docPartObj>
        <w:docPartGallery w:val="Page Numbers (Bottom of Page)"/>
        <w:docPartUnique/>
      </w:docPartObj>
    </w:sdtPr>
    <w:sdtEndPr>
      <w:rPr>
        <w:sz w:val="28"/>
        <w:szCs w:val="28"/>
      </w:rPr>
    </w:sdtEndPr>
    <w:sdtContent>
      <w:p w:rsidR="00E90367" w:rsidRDefault="00E90367">
        <w:pPr>
          <w:pStyle w:val="Stopka"/>
          <w:jc w:val="right"/>
          <w:rPr>
            <w:rFonts w:asciiTheme="majorHAnsi" w:eastAsiaTheme="majorEastAsia" w:hAnsiTheme="majorHAnsi" w:cstheme="majorBidi"/>
            <w:sz w:val="28"/>
            <w:szCs w:val="28"/>
          </w:rPr>
        </w:pPr>
        <w:r w:rsidRPr="00CD4757">
          <w:rPr>
            <w:rFonts w:asciiTheme="majorHAnsi" w:eastAsiaTheme="majorEastAsia" w:hAnsiTheme="majorHAnsi" w:cstheme="majorBidi"/>
            <w:sz w:val="20"/>
            <w:szCs w:val="20"/>
          </w:rPr>
          <w:t xml:space="preserve">str. </w:t>
        </w:r>
        <w:r w:rsidRPr="00CD4757">
          <w:rPr>
            <w:rFonts w:asciiTheme="minorHAnsi" w:eastAsiaTheme="minorEastAsia" w:hAnsiTheme="minorHAnsi" w:cstheme="minorBidi"/>
            <w:sz w:val="20"/>
            <w:szCs w:val="20"/>
          </w:rPr>
          <w:fldChar w:fldCharType="begin"/>
        </w:r>
        <w:r w:rsidRPr="00CD4757">
          <w:rPr>
            <w:sz w:val="20"/>
            <w:szCs w:val="20"/>
          </w:rPr>
          <w:instrText>PAGE    \* MERGEFORMAT</w:instrText>
        </w:r>
        <w:r w:rsidRPr="00CD4757">
          <w:rPr>
            <w:rFonts w:asciiTheme="minorHAnsi" w:eastAsiaTheme="minorEastAsia" w:hAnsiTheme="minorHAnsi" w:cstheme="minorBidi"/>
            <w:sz w:val="20"/>
            <w:szCs w:val="20"/>
          </w:rPr>
          <w:fldChar w:fldCharType="separate"/>
        </w:r>
        <w:r w:rsidR="002200F5" w:rsidRPr="002200F5">
          <w:rPr>
            <w:rFonts w:asciiTheme="majorHAnsi" w:eastAsiaTheme="majorEastAsia" w:hAnsiTheme="majorHAnsi" w:cstheme="majorBidi"/>
            <w:noProof/>
            <w:sz w:val="20"/>
            <w:szCs w:val="20"/>
          </w:rPr>
          <w:t>1</w:t>
        </w:r>
        <w:r w:rsidRPr="00CD4757">
          <w:rPr>
            <w:rFonts w:asciiTheme="majorHAnsi" w:eastAsiaTheme="majorEastAsia" w:hAnsiTheme="majorHAnsi" w:cstheme="majorBidi"/>
            <w:sz w:val="20"/>
            <w:szCs w:val="20"/>
          </w:rPr>
          <w:fldChar w:fldCharType="end"/>
        </w:r>
      </w:p>
    </w:sdtContent>
  </w:sdt>
  <w:p w:rsidR="00E90367" w:rsidRDefault="00E903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367" w:rsidRDefault="00E90367" w:rsidP="00CD4757">
      <w:r>
        <w:separator/>
      </w:r>
    </w:p>
  </w:footnote>
  <w:footnote w:type="continuationSeparator" w:id="0">
    <w:p w:rsidR="00E90367" w:rsidRDefault="00E90367" w:rsidP="00CD4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9B9"/>
    <w:multiLevelType w:val="hybridMultilevel"/>
    <w:tmpl w:val="F38AB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C1104B"/>
    <w:multiLevelType w:val="hybridMultilevel"/>
    <w:tmpl w:val="764226A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1A6953"/>
    <w:multiLevelType w:val="hybridMultilevel"/>
    <w:tmpl w:val="4DA64B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91454D"/>
    <w:multiLevelType w:val="hybridMultilevel"/>
    <w:tmpl w:val="5EB241CE"/>
    <w:lvl w:ilvl="0" w:tplc="DEE0D5D0">
      <w:start w:val="1"/>
      <w:numFmt w:val="decimal"/>
      <w:lvlText w:val="%1."/>
      <w:lvlJc w:val="left"/>
      <w:pPr>
        <w:ind w:left="720" w:hanging="360"/>
      </w:pPr>
      <w:rPr>
        <w:rFonts w:hint="default"/>
        <w:b w:val="0"/>
      </w:rPr>
    </w:lvl>
    <w:lvl w:ilvl="1" w:tplc="71E853D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3A0A4B"/>
    <w:multiLevelType w:val="hybridMultilevel"/>
    <w:tmpl w:val="0318E7C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FE60BA4"/>
    <w:multiLevelType w:val="hybridMultilevel"/>
    <w:tmpl w:val="833AC5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14B3A"/>
    <w:multiLevelType w:val="hybridMultilevel"/>
    <w:tmpl w:val="89726CA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6565D81"/>
    <w:multiLevelType w:val="hybridMultilevel"/>
    <w:tmpl w:val="C554A0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833632A"/>
    <w:multiLevelType w:val="hybridMultilevel"/>
    <w:tmpl w:val="2A4E367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AB352CF"/>
    <w:multiLevelType w:val="multilevel"/>
    <w:tmpl w:val="0F2C8B6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A40EFB"/>
    <w:multiLevelType w:val="hybridMultilevel"/>
    <w:tmpl w:val="C40C7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0202A7"/>
    <w:multiLevelType w:val="multilevel"/>
    <w:tmpl w:val="EE0CEA5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F01CA4"/>
    <w:multiLevelType w:val="hybridMultilevel"/>
    <w:tmpl w:val="D6DE7A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32C6D9C"/>
    <w:multiLevelType w:val="hybridMultilevel"/>
    <w:tmpl w:val="2A4E367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6D26064"/>
    <w:multiLevelType w:val="hybridMultilevel"/>
    <w:tmpl w:val="D534BD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455BE4"/>
    <w:multiLevelType w:val="hybridMultilevel"/>
    <w:tmpl w:val="1E2CCA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AFD2947"/>
    <w:multiLevelType w:val="hybridMultilevel"/>
    <w:tmpl w:val="895C035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1714736"/>
    <w:multiLevelType w:val="hybridMultilevel"/>
    <w:tmpl w:val="1D14F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4E4FB6"/>
    <w:multiLevelType w:val="hybridMultilevel"/>
    <w:tmpl w:val="0F5A6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274277"/>
    <w:multiLevelType w:val="hybridMultilevel"/>
    <w:tmpl w:val="36E69EC4"/>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6E44EEA"/>
    <w:multiLevelType w:val="hybridMultilevel"/>
    <w:tmpl w:val="34BEE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CE7E2B"/>
    <w:multiLevelType w:val="hybridMultilevel"/>
    <w:tmpl w:val="1BDAB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1A74C1"/>
    <w:multiLevelType w:val="hybridMultilevel"/>
    <w:tmpl w:val="B9768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5F1B36"/>
    <w:multiLevelType w:val="hybridMultilevel"/>
    <w:tmpl w:val="A8C04C44"/>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F9C688E"/>
    <w:multiLevelType w:val="hybridMultilevel"/>
    <w:tmpl w:val="997A779C"/>
    <w:lvl w:ilvl="0" w:tplc="0644E2E6">
      <w:start w:val="1"/>
      <w:numFmt w:val="decimal"/>
      <w:lvlText w:val="%1."/>
      <w:lvlJc w:val="left"/>
      <w:pPr>
        <w:ind w:left="501"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0A7E5D"/>
    <w:multiLevelType w:val="hybridMultilevel"/>
    <w:tmpl w:val="D3C02954"/>
    <w:lvl w:ilvl="0" w:tplc="1A3496F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5C820E1"/>
    <w:multiLevelType w:val="hybridMultilevel"/>
    <w:tmpl w:val="947CFE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8130970"/>
    <w:multiLevelType w:val="hybridMultilevel"/>
    <w:tmpl w:val="6B5E4D00"/>
    <w:lvl w:ilvl="0" w:tplc="8B8E34F0">
      <w:start w:val="1"/>
      <w:numFmt w:val="upperLetter"/>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C986C11"/>
    <w:multiLevelType w:val="multilevel"/>
    <w:tmpl w:val="2BA4BAB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0D754A8"/>
    <w:multiLevelType w:val="hybridMultilevel"/>
    <w:tmpl w:val="FAFC5B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3C54C7F"/>
    <w:multiLevelType w:val="hybridMultilevel"/>
    <w:tmpl w:val="C0ECB8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65F0E82"/>
    <w:multiLevelType w:val="multilevel"/>
    <w:tmpl w:val="970AECB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892F0F"/>
    <w:multiLevelType w:val="hybridMultilevel"/>
    <w:tmpl w:val="1C007A2C"/>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1B4098"/>
    <w:multiLevelType w:val="hybridMultilevel"/>
    <w:tmpl w:val="900CC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CBC256C"/>
    <w:multiLevelType w:val="hybridMultilevel"/>
    <w:tmpl w:val="D79E5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DF023E"/>
    <w:multiLevelType w:val="hybridMultilevel"/>
    <w:tmpl w:val="116A68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8897CF2"/>
    <w:multiLevelType w:val="hybridMultilevel"/>
    <w:tmpl w:val="25BC2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9F439A"/>
    <w:multiLevelType w:val="hybridMultilevel"/>
    <w:tmpl w:val="5B4263D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D410182"/>
    <w:multiLevelType w:val="hybridMultilevel"/>
    <w:tmpl w:val="07D85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E067DC2"/>
    <w:multiLevelType w:val="hybridMultilevel"/>
    <w:tmpl w:val="863643BE"/>
    <w:lvl w:ilvl="0" w:tplc="1A3496F4">
      <w:start w:val="1"/>
      <w:numFmt w:val="decimal"/>
      <w:lvlText w:val="%1."/>
      <w:lvlJc w:val="righ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0">
    <w:nsid w:val="7F250599"/>
    <w:multiLevelType w:val="hybridMultilevel"/>
    <w:tmpl w:val="4DA64B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17"/>
  </w:num>
  <w:num w:numId="3">
    <w:abstractNumId w:val="5"/>
  </w:num>
  <w:num w:numId="4">
    <w:abstractNumId w:val="22"/>
  </w:num>
  <w:num w:numId="5">
    <w:abstractNumId w:val="34"/>
  </w:num>
  <w:num w:numId="6">
    <w:abstractNumId w:val="18"/>
  </w:num>
  <w:num w:numId="7">
    <w:abstractNumId w:val="25"/>
  </w:num>
  <w:num w:numId="8">
    <w:abstractNumId w:val="3"/>
  </w:num>
  <w:num w:numId="9">
    <w:abstractNumId w:val="20"/>
  </w:num>
  <w:num w:numId="10">
    <w:abstractNumId w:val="28"/>
  </w:num>
  <w:num w:numId="11">
    <w:abstractNumId w:val="40"/>
  </w:num>
  <w:num w:numId="12">
    <w:abstractNumId w:val="2"/>
  </w:num>
  <w:num w:numId="13">
    <w:abstractNumId w:val="31"/>
  </w:num>
  <w:num w:numId="14">
    <w:abstractNumId w:val="9"/>
  </w:num>
  <w:num w:numId="15">
    <w:abstractNumId w:val="11"/>
  </w:num>
  <w:num w:numId="16">
    <w:abstractNumId w:val="0"/>
  </w:num>
  <w:num w:numId="17">
    <w:abstractNumId w:val="38"/>
  </w:num>
  <w:num w:numId="18">
    <w:abstractNumId w:val="10"/>
  </w:num>
  <w:num w:numId="19">
    <w:abstractNumId w:val="36"/>
  </w:num>
  <w:num w:numId="20">
    <w:abstractNumId w:val="23"/>
  </w:num>
  <w:num w:numId="21">
    <w:abstractNumId w:val="32"/>
  </w:num>
  <w:num w:numId="22">
    <w:abstractNumId w:val="7"/>
  </w:num>
  <w:num w:numId="23">
    <w:abstractNumId w:val="19"/>
  </w:num>
  <w:num w:numId="24">
    <w:abstractNumId w:val="26"/>
  </w:num>
  <w:num w:numId="25">
    <w:abstractNumId w:val="37"/>
  </w:num>
  <w:num w:numId="26">
    <w:abstractNumId w:val="16"/>
  </w:num>
  <w:num w:numId="27">
    <w:abstractNumId w:val="14"/>
  </w:num>
  <w:num w:numId="28">
    <w:abstractNumId w:val="4"/>
  </w:num>
  <w:num w:numId="29">
    <w:abstractNumId w:val="13"/>
  </w:num>
  <w:num w:numId="30">
    <w:abstractNumId w:val="29"/>
  </w:num>
  <w:num w:numId="31">
    <w:abstractNumId w:val="12"/>
  </w:num>
  <w:num w:numId="32">
    <w:abstractNumId w:val="35"/>
  </w:num>
  <w:num w:numId="33">
    <w:abstractNumId w:val="8"/>
  </w:num>
  <w:num w:numId="34">
    <w:abstractNumId w:val="6"/>
  </w:num>
  <w:num w:numId="35">
    <w:abstractNumId w:val="15"/>
  </w:num>
  <w:num w:numId="36">
    <w:abstractNumId w:val="1"/>
  </w:num>
  <w:num w:numId="37">
    <w:abstractNumId w:val="39"/>
  </w:num>
  <w:num w:numId="38">
    <w:abstractNumId w:val="24"/>
  </w:num>
  <w:num w:numId="39">
    <w:abstractNumId w:val="27"/>
  </w:num>
  <w:num w:numId="40">
    <w:abstractNumId w:val="30"/>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23"/>
    <w:rsid w:val="00004723"/>
    <w:rsid w:val="0004379C"/>
    <w:rsid w:val="00043BB1"/>
    <w:rsid w:val="00057CC8"/>
    <w:rsid w:val="00071D7A"/>
    <w:rsid w:val="000722E8"/>
    <w:rsid w:val="00087BE6"/>
    <w:rsid w:val="00095D09"/>
    <w:rsid w:val="0009617A"/>
    <w:rsid w:val="000B3907"/>
    <w:rsid w:val="000E58F6"/>
    <w:rsid w:val="000F6B7B"/>
    <w:rsid w:val="00100E37"/>
    <w:rsid w:val="001069D5"/>
    <w:rsid w:val="00122EAA"/>
    <w:rsid w:val="0014257A"/>
    <w:rsid w:val="00145F6A"/>
    <w:rsid w:val="0015663B"/>
    <w:rsid w:val="001605D0"/>
    <w:rsid w:val="00170D8B"/>
    <w:rsid w:val="0017683E"/>
    <w:rsid w:val="00185871"/>
    <w:rsid w:val="00194B3E"/>
    <w:rsid w:val="001D18A1"/>
    <w:rsid w:val="001D3582"/>
    <w:rsid w:val="001E0C9B"/>
    <w:rsid w:val="001F4DAB"/>
    <w:rsid w:val="001F6E6E"/>
    <w:rsid w:val="001F798F"/>
    <w:rsid w:val="002200F5"/>
    <w:rsid w:val="002252F5"/>
    <w:rsid w:val="00236D84"/>
    <w:rsid w:val="00261B25"/>
    <w:rsid w:val="00267C6A"/>
    <w:rsid w:val="002A6828"/>
    <w:rsid w:val="002E39C2"/>
    <w:rsid w:val="0030210A"/>
    <w:rsid w:val="00375051"/>
    <w:rsid w:val="00375B19"/>
    <w:rsid w:val="00381723"/>
    <w:rsid w:val="003B7728"/>
    <w:rsid w:val="003D229F"/>
    <w:rsid w:val="003D382B"/>
    <w:rsid w:val="003D4F62"/>
    <w:rsid w:val="003D794B"/>
    <w:rsid w:val="00407E46"/>
    <w:rsid w:val="004102E8"/>
    <w:rsid w:val="004149D6"/>
    <w:rsid w:val="0042082E"/>
    <w:rsid w:val="00425B27"/>
    <w:rsid w:val="00446758"/>
    <w:rsid w:val="00464AAF"/>
    <w:rsid w:val="00494838"/>
    <w:rsid w:val="004B19AA"/>
    <w:rsid w:val="004B5270"/>
    <w:rsid w:val="004C0360"/>
    <w:rsid w:val="004E0B53"/>
    <w:rsid w:val="005234F4"/>
    <w:rsid w:val="00552659"/>
    <w:rsid w:val="00581C59"/>
    <w:rsid w:val="00593042"/>
    <w:rsid w:val="005A67D8"/>
    <w:rsid w:val="005D639A"/>
    <w:rsid w:val="00610D99"/>
    <w:rsid w:val="00623108"/>
    <w:rsid w:val="00623C3D"/>
    <w:rsid w:val="00624A25"/>
    <w:rsid w:val="00667DD2"/>
    <w:rsid w:val="0067526B"/>
    <w:rsid w:val="006971A4"/>
    <w:rsid w:val="006D3EDC"/>
    <w:rsid w:val="006E45E6"/>
    <w:rsid w:val="0071150E"/>
    <w:rsid w:val="00742BE3"/>
    <w:rsid w:val="007518D7"/>
    <w:rsid w:val="00796CC5"/>
    <w:rsid w:val="007D6309"/>
    <w:rsid w:val="007D64CC"/>
    <w:rsid w:val="007E1641"/>
    <w:rsid w:val="007E73EB"/>
    <w:rsid w:val="00804306"/>
    <w:rsid w:val="008A1FC2"/>
    <w:rsid w:val="008B4CB1"/>
    <w:rsid w:val="008D0F99"/>
    <w:rsid w:val="008D6AAD"/>
    <w:rsid w:val="00902263"/>
    <w:rsid w:val="009044E2"/>
    <w:rsid w:val="0092189E"/>
    <w:rsid w:val="00936E8C"/>
    <w:rsid w:val="009500E3"/>
    <w:rsid w:val="00964416"/>
    <w:rsid w:val="0097028E"/>
    <w:rsid w:val="00996C61"/>
    <w:rsid w:val="009A4BC0"/>
    <w:rsid w:val="009B037E"/>
    <w:rsid w:val="009D4E73"/>
    <w:rsid w:val="009F08B1"/>
    <w:rsid w:val="00A0517E"/>
    <w:rsid w:val="00A12841"/>
    <w:rsid w:val="00A2765A"/>
    <w:rsid w:val="00A307E0"/>
    <w:rsid w:val="00A45EA3"/>
    <w:rsid w:val="00A479B8"/>
    <w:rsid w:val="00A51EDE"/>
    <w:rsid w:val="00A62360"/>
    <w:rsid w:val="00A72DC9"/>
    <w:rsid w:val="00A879C7"/>
    <w:rsid w:val="00A97A89"/>
    <w:rsid w:val="00AB4925"/>
    <w:rsid w:val="00AC6DCC"/>
    <w:rsid w:val="00B11E3C"/>
    <w:rsid w:val="00B155BC"/>
    <w:rsid w:val="00B33B8A"/>
    <w:rsid w:val="00B517F3"/>
    <w:rsid w:val="00B54E2F"/>
    <w:rsid w:val="00B57355"/>
    <w:rsid w:val="00B834FE"/>
    <w:rsid w:val="00B85609"/>
    <w:rsid w:val="00BA7813"/>
    <w:rsid w:val="00BD109B"/>
    <w:rsid w:val="00BD3B06"/>
    <w:rsid w:val="00BF1455"/>
    <w:rsid w:val="00C03668"/>
    <w:rsid w:val="00C0484C"/>
    <w:rsid w:val="00C31A0E"/>
    <w:rsid w:val="00C41903"/>
    <w:rsid w:val="00C425D6"/>
    <w:rsid w:val="00C44376"/>
    <w:rsid w:val="00C55D78"/>
    <w:rsid w:val="00C57D9B"/>
    <w:rsid w:val="00C6683A"/>
    <w:rsid w:val="00C8368E"/>
    <w:rsid w:val="00C928E5"/>
    <w:rsid w:val="00C96B25"/>
    <w:rsid w:val="00CA40B5"/>
    <w:rsid w:val="00CB195E"/>
    <w:rsid w:val="00CC5483"/>
    <w:rsid w:val="00CD4757"/>
    <w:rsid w:val="00CE4CDC"/>
    <w:rsid w:val="00D15F3B"/>
    <w:rsid w:val="00D24ADE"/>
    <w:rsid w:val="00D33BB7"/>
    <w:rsid w:val="00D53B8E"/>
    <w:rsid w:val="00D54BE8"/>
    <w:rsid w:val="00D56673"/>
    <w:rsid w:val="00D71FDB"/>
    <w:rsid w:val="00D7302F"/>
    <w:rsid w:val="00D80058"/>
    <w:rsid w:val="00D85471"/>
    <w:rsid w:val="00D91992"/>
    <w:rsid w:val="00DE1995"/>
    <w:rsid w:val="00DE22D7"/>
    <w:rsid w:val="00DF6722"/>
    <w:rsid w:val="00E0205D"/>
    <w:rsid w:val="00E17C07"/>
    <w:rsid w:val="00E26817"/>
    <w:rsid w:val="00E41F79"/>
    <w:rsid w:val="00E82CB4"/>
    <w:rsid w:val="00E87851"/>
    <w:rsid w:val="00E90367"/>
    <w:rsid w:val="00EA2690"/>
    <w:rsid w:val="00EB123E"/>
    <w:rsid w:val="00EB6159"/>
    <w:rsid w:val="00EE280B"/>
    <w:rsid w:val="00EF7D8C"/>
    <w:rsid w:val="00F13AE5"/>
    <w:rsid w:val="00F148E3"/>
    <w:rsid w:val="00F2016A"/>
    <w:rsid w:val="00F26B97"/>
    <w:rsid w:val="00F41240"/>
    <w:rsid w:val="00F4196E"/>
    <w:rsid w:val="00F52206"/>
    <w:rsid w:val="00F56272"/>
    <w:rsid w:val="00F61069"/>
    <w:rsid w:val="00F64168"/>
    <w:rsid w:val="00F80C3D"/>
    <w:rsid w:val="00F90D04"/>
    <w:rsid w:val="00FA2231"/>
    <w:rsid w:val="00FC24AA"/>
    <w:rsid w:val="00FD156F"/>
    <w:rsid w:val="00FD7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4FE"/>
    <w:rPr>
      <w:sz w:val="24"/>
      <w:szCs w:val="24"/>
      <w:lang w:eastAsia="pl-PL"/>
    </w:rPr>
  </w:style>
  <w:style w:type="paragraph" w:styleId="Nagwek1">
    <w:name w:val="heading 1"/>
    <w:basedOn w:val="Normalny"/>
    <w:next w:val="Normalny"/>
    <w:link w:val="Nagwek1Znak"/>
    <w:qFormat/>
    <w:rsid w:val="00B834FE"/>
    <w:pPr>
      <w:keepNext/>
      <w:spacing w:before="240" w:after="60"/>
      <w:outlineLvl w:val="0"/>
    </w:pPr>
    <w:rPr>
      <w:rFonts w:asciiTheme="majorHAnsi" w:eastAsiaTheme="majorEastAsia" w:hAnsiTheme="majorHAnsi" w:cstheme="majorBidi"/>
      <w:b/>
      <w:bCs/>
      <w:kern w:val="32"/>
      <w:sz w:val="32"/>
      <w:szCs w:val="32"/>
      <w:lang w:eastAsia="en-US"/>
    </w:rPr>
  </w:style>
  <w:style w:type="paragraph" w:styleId="Nagwek2">
    <w:name w:val="heading 2"/>
    <w:basedOn w:val="Normalny"/>
    <w:next w:val="Normalny"/>
    <w:link w:val="Nagwek2Znak"/>
    <w:semiHidden/>
    <w:unhideWhenUsed/>
    <w:qFormat/>
    <w:rsid w:val="00A97A89"/>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A97A89"/>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A97A89"/>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A97A89"/>
    <w:p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semiHidden/>
    <w:unhideWhenUsed/>
    <w:qFormat/>
    <w:rsid w:val="00A97A89"/>
    <w:pPr>
      <w:spacing w:before="240" w:after="60"/>
      <w:outlineLvl w:val="5"/>
    </w:pPr>
    <w:rPr>
      <w:rFonts w:asciiTheme="minorHAnsi" w:eastAsiaTheme="minorEastAsia" w:hAnsiTheme="minorHAnsi" w:cstheme="minorBidi"/>
      <w:b/>
      <w:bCs/>
      <w:sz w:val="22"/>
      <w:szCs w:val="22"/>
    </w:rPr>
  </w:style>
  <w:style w:type="paragraph" w:styleId="Nagwek7">
    <w:name w:val="heading 7"/>
    <w:basedOn w:val="Normalny"/>
    <w:next w:val="Normalny"/>
    <w:link w:val="Nagwek7Znak"/>
    <w:semiHidden/>
    <w:unhideWhenUsed/>
    <w:qFormat/>
    <w:rsid w:val="00A97A89"/>
    <w:pPr>
      <w:spacing w:before="240" w:after="60"/>
      <w:outlineLvl w:val="6"/>
    </w:pPr>
    <w:rPr>
      <w:rFonts w:asciiTheme="minorHAnsi" w:eastAsiaTheme="minorEastAsia" w:hAnsiTheme="minorHAnsi" w:cstheme="minorBidi"/>
    </w:rPr>
  </w:style>
  <w:style w:type="paragraph" w:styleId="Nagwek8">
    <w:name w:val="heading 8"/>
    <w:basedOn w:val="Normalny"/>
    <w:next w:val="Normalny"/>
    <w:link w:val="Nagwek8Znak"/>
    <w:semiHidden/>
    <w:unhideWhenUsed/>
    <w:qFormat/>
    <w:rsid w:val="00A97A89"/>
    <w:pPr>
      <w:spacing w:before="240" w:after="60"/>
      <w:outlineLvl w:val="7"/>
    </w:pPr>
    <w:rPr>
      <w:rFonts w:asciiTheme="minorHAnsi" w:eastAsiaTheme="minorEastAsia" w:hAnsiTheme="minorHAnsi" w:cstheme="minorBidi"/>
      <w:i/>
      <w:iCs/>
    </w:rPr>
  </w:style>
  <w:style w:type="paragraph" w:styleId="Nagwek9">
    <w:name w:val="heading 9"/>
    <w:basedOn w:val="Normalny"/>
    <w:next w:val="Normalny"/>
    <w:link w:val="Nagwek9Znak"/>
    <w:semiHidden/>
    <w:unhideWhenUsed/>
    <w:qFormat/>
    <w:rsid w:val="00A97A89"/>
    <w:p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834FE"/>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semiHidden/>
    <w:rsid w:val="00A97A89"/>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A97A89"/>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A97A89"/>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A97A89"/>
    <w:rPr>
      <w:rFonts w:asciiTheme="minorHAnsi" w:eastAsiaTheme="minorEastAsia" w:hAnsiTheme="minorHAnsi" w:cstheme="minorBidi"/>
      <w:b/>
      <w:bCs/>
      <w:i/>
      <w:iCs/>
      <w:sz w:val="26"/>
      <w:szCs w:val="26"/>
      <w:lang w:eastAsia="pl-PL"/>
    </w:rPr>
  </w:style>
  <w:style w:type="character" w:customStyle="1" w:styleId="Nagwek6Znak">
    <w:name w:val="Nagłówek 6 Znak"/>
    <w:basedOn w:val="Domylnaczcionkaakapitu"/>
    <w:link w:val="Nagwek6"/>
    <w:semiHidden/>
    <w:rsid w:val="00A97A89"/>
    <w:rPr>
      <w:rFonts w:asciiTheme="minorHAnsi" w:eastAsiaTheme="minorEastAsia" w:hAnsiTheme="minorHAnsi" w:cstheme="minorBidi"/>
      <w:b/>
      <w:bCs/>
      <w:sz w:val="22"/>
      <w:szCs w:val="22"/>
      <w:lang w:eastAsia="pl-PL"/>
    </w:rPr>
  </w:style>
  <w:style w:type="character" w:customStyle="1" w:styleId="Nagwek7Znak">
    <w:name w:val="Nagłówek 7 Znak"/>
    <w:basedOn w:val="Domylnaczcionkaakapitu"/>
    <w:link w:val="Nagwek7"/>
    <w:semiHidden/>
    <w:rsid w:val="00A97A89"/>
    <w:rPr>
      <w:rFonts w:asciiTheme="minorHAnsi" w:eastAsiaTheme="minorEastAsia" w:hAnsiTheme="minorHAnsi" w:cstheme="minorBidi"/>
      <w:sz w:val="24"/>
      <w:szCs w:val="24"/>
      <w:lang w:eastAsia="pl-PL"/>
    </w:rPr>
  </w:style>
  <w:style w:type="character" w:customStyle="1" w:styleId="Nagwek8Znak">
    <w:name w:val="Nagłówek 8 Znak"/>
    <w:basedOn w:val="Domylnaczcionkaakapitu"/>
    <w:link w:val="Nagwek8"/>
    <w:semiHidden/>
    <w:rsid w:val="00A97A89"/>
    <w:rPr>
      <w:rFonts w:asciiTheme="minorHAnsi" w:eastAsiaTheme="minorEastAsia" w:hAnsiTheme="minorHAnsi" w:cstheme="minorBidi"/>
      <w:i/>
      <w:iCs/>
      <w:sz w:val="24"/>
      <w:szCs w:val="24"/>
      <w:lang w:eastAsia="pl-PL"/>
    </w:rPr>
  </w:style>
  <w:style w:type="character" w:customStyle="1" w:styleId="Nagwek9Znak">
    <w:name w:val="Nagłówek 9 Znak"/>
    <w:basedOn w:val="Domylnaczcionkaakapitu"/>
    <w:link w:val="Nagwek9"/>
    <w:semiHidden/>
    <w:rsid w:val="00A97A89"/>
    <w:rPr>
      <w:rFonts w:asciiTheme="majorHAnsi" w:eastAsiaTheme="majorEastAsia" w:hAnsiTheme="majorHAnsi" w:cstheme="majorBidi"/>
      <w:sz w:val="22"/>
      <w:szCs w:val="22"/>
      <w:lang w:eastAsia="pl-PL"/>
    </w:rPr>
  </w:style>
  <w:style w:type="paragraph" w:styleId="Tytu">
    <w:name w:val="Title"/>
    <w:basedOn w:val="Normalny"/>
    <w:next w:val="Normalny"/>
    <w:link w:val="TytuZnak"/>
    <w:qFormat/>
    <w:rsid w:val="00B834FE"/>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B834FE"/>
    <w:rPr>
      <w:rFonts w:asciiTheme="majorHAnsi" w:eastAsiaTheme="majorEastAsia" w:hAnsiTheme="majorHAnsi" w:cstheme="majorBidi"/>
      <w:b/>
      <w:bCs/>
      <w:kern w:val="28"/>
      <w:sz w:val="32"/>
      <w:szCs w:val="32"/>
      <w:lang w:eastAsia="pl-PL"/>
    </w:rPr>
  </w:style>
  <w:style w:type="paragraph" w:styleId="Podtytu">
    <w:name w:val="Subtitle"/>
    <w:basedOn w:val="Normalny"/>
    <w:next w:val="Normalny"/>
    <w:link w:val="PodtytuZnak"/>
    <w:qFormat/>
    <w:rsid w:val="00A97A89"/>
    <w:pPr>
      <w:spacing w:after="60"/>
      <w:jc w:val="center"/>
      <w:outlineLvl w:val="1"/>
    </w:pPr>
    <w:rPr>
      <w:rFonts w:asciiTheme="majorHAnsi" w:eastAsiaTheme="majorEastAsia" w:hAnsiTheme="majorHAnsi" w:cstheme="majorBidi"/>
    </w:rPr>
  </w:style>
  <w:style w:type="character" w:customStyle="1" w:styleId="PodtytuZnak">
    <w:name w:val="Podtytuł Znak"/>
    <w:basedOn w:val="Domylnaczcionkaakapitu"/>
    <w:link w:val="Podtytu"/>
    <w:rsid w:val="00A97A89"/>
    <w:rPr>
      <w:rFonts w:asciiTheme="majorHAnsi" w:eastAsiaTheme="majorEastAsia" w:hAnsiTheme="majorHAnsi" w:cstheme="majorBidi"/>
      <w:sz w:val="24"/>
      <w:szCs w:val="24"/>
      <w:lang w:eastAsia="pl-PL"/>
    </w:rPr>
  </w:style>
  <w:style w:type="character" w:styleId="Pogrubienie">
    <w:name w:val="Strong"/>
    <w:qFormat/>
    <w:rsid w:val="00A97A89"/>
    <w:rPr>
      <w:b/>
      <w:bCs/>
    </w:rPr>
  </w:style>
  <w:style w:type="character" w:styleId="Uwydatnienie">
    <w:name w:val="Emphasis"/>
    <w:qFormat/>
    <w:rsid w:val="00A97A89"/>
    <w:rPr>
      <w:i/>
      <w:iCs/>
    </w:rPr>
  </w:style>
  <w:style w:type="paragraph" w:styleId="Bezodstpw">
    <w:name w:val="No Spacing"/>
    <w:basedOn w:val="Normalny"/>
    <w:uiPriority w:val="1"/>
    <w:qFormat/>
    <w:rsid w:val="00A97A89"/>
  </w:style>
  <w:style w:type="paragraph" w:styleId="Akapitzlist">
    <w:name w:val="List Paragraph"/>
    <w:basedOn w:val="Normalny"/>
    <w:uiPriority w:val="34"/>
    <w:qFormat/>
    <w:rsid w:val="00B834FE"/>
    <w:pPr>
      <w:spacing w:after="200" w:line="276" w:lineRule="auto"/>
      <w:ind w:left="720"/>
      <w:contextualSpacing/>
    </w:pPr>
    <w:rPr>
      <w:rFonts w:ascii="Arial" w:eastAsia="Calibri" w:hAnsi="Arial" w:cs="Arial"/>
      <w:szCs w:val="22"/>
      <w:lang w:eastAsia="en-US"/>
    </w:rPr>
  </w:style>
  <w:style w:type="paragraph" w:styleId="Cytat">
    <w:name w:val="Quote"/>
    <w:basedOn w:val="Normalny"/>
    <w:next w:val="Normalny"/>
    <w:link w:val="CytatZnak"/>
    <w:uiPriority w:val="29"/>
    <w:qFormat/>
    <w:rsid w:val="00A97A89"/>
    <w:rPr>
      <w:i/>
      <w:iCs/>
      <w:color w:val="000000" w:themeColor="text1"/>
    </w:rPr>
  </w:style>
  <w:style w:type="character" w:customStyle="1" w:styleId="CytatZnak">
    <w:name w:val="Cytat Znak"/>
    <w:basedOn w:val="Domylnaczcionkaakapitu"/>
    <w:link w:val="Cytat"/>
    <w:uiPriority w:val="29"/>
    <w:rsid w:val="00A97A89"/>
    <w:rPr>
      <w:i/>
      <w:iCs/>
      <w:color w:val="000000" w:themeColor="text1"/>
      <w:sz w:val="24"/>
      <w:szCs w:val="24"/>
      <w:lang w:eastAsia="pl-PL"/>
    </w:rPr>
  </w:style>
  <w:style w:type="paragraph" w:styleId="Cytatintensywny">
    <w:name w:val="Intense Quote"/>
    <w:basedOn w:val="Normalny"/>
    <w:next w:val="Normalny"/>
    <w:link w:val="CytatintensywnyZnak"/>
    <w:uiPriority w:val="30"/>
    <w:qFormat/>
    <w:rsid w:val="00A97A89"/>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A97A89"/>
    <w:rPr>
      <w:b/>
      <w:bCs/>
      <w:i/>
      <w:iCs/>
      <w:color w:val="4F81BD" w:themeColor="accent1"/>
      <w:sz w:val="24"/>
      <w:szCs w:val="24"/>
      <w:lang w:eastAsia="pl-PL"/>
    </w:rPr>
  </w:style>
  <w:style w:type="character" w:styleId="Wyrnieniedelikatne">
    <w:name w:val="Subtle Emphasis"/>
    <w:uiPriority w:val="19"/>
    <w:qFormat/>
    <w:rsid w:val="00A97A89"/>
    <w:rPr>
      <w:i/>
      <w:iCs/>
      <w:color w:val="808080" w:themeColor="text1" w:themeTint="7F"/>
    </w:rPr>
  </w:style>
  <w:style w:type="character" w:styleId="Wyrnienieintensywne">
    <w:name w:val="Intense Emphasis"/>
    <w:uiPriority w:val="21"/>
    <w:qFormat/>
    <w:rsid w:val="00A97A89"/>
    <w:rPr>
      <w:b/>
      <w:bCs/>
      <w:i/>
      <w:iCs/>
      <w:color w:val="4F81BD" w:themeColor="accent1"/>
    </w:rPr>
  </w:style>
  <w:style w:type="character" w:styleId="Odwoaniedelikatne">
    <w:name w:val="Subtle Reference"/>
    <w:uiPriority w:val="31"/>
    <w:qFormat/>
    <w:rsid w:val="00A97A89"/>
    <w:rPr>
      <w:smallCaps/>
      <w:color w:val="C0504D" w:themeColor="accent2"/>
      <w:u w:val="single"/>
    </w:rPr>
  </w:style>
  <w:style w:type="character" w:styleId="Odwoanieintensywne">
    <w:name w:val="Intense Reference"/>
    <w:uiPriority w:val="32"/>
    <w:qFormat/>
    <w:rsid w:val="00A97A89"/>
    <w:rPr>
      <w:b/>
      <w:bCs/>
      <w:smallCaps/>
      <w:color w:val="C0504D" w:themeColor="accent2"/>
      <w:spacing w:val="5"/>
      <w:u w:val="single"/>
    </w:rPr>
  </w:style>
  <w:style w:type="character" w:styleId="Tytuksiki">
    <w:name w:val="Book Title"/>
    <w:uiPriority w:val="33"/>
    <w:qFormat/>
    <w:rsid w:val="00A97A89"/>
    <w:rPr>
      <w:b/>
      <w:bCs/>
      <w:smallCaps/>
      <w:spacing w:val="5"/>
    </w:rPr>
  </w:style>
  <w:style w:type="paragraph" w:styleId="Nagwekspisutreci">
    <w:name w:val="TOC Heading"/>
    <w:basedOn w:val="Nagwek1"/>
    <w:next w:val="Normalny"/>
    <w:uiPriority w:val="39"/>
    <w:semiHidden/>
    <w:unhideWhenUsed/>
    <w:qFormat/>
    <w:rsid w:val="00A97A89"/>
    <w:pPr>
      <w:outlineLvl w:val="9"/>
    </w:pPr>
    <w:rPr>
      <w:lang w:eastAsia="pl-PL"/>
    </w:rPr>
  </w:style>
  <w:style w:type="paragraph" w:customStyle="1" w:styleId="Default">
    <w:name w:val="Default"/>
    <w:rsid w:val="00C6683A"/>
    <w:pPr>
      <w:autoSpaceDE w:val="0"/>
      <w:autoSpaceDN w:val="0"/>
      <w:adjustRightInd w:val="0"/>
    </w:pPr>
    <w:rPr>
      <w:color w:val="000000"/>
      <w:sz w:val="24"/>
      <w:szCs w:val="24"/>
    </w:rPr>
  </w:style>
  <w:style w:type="character" w:styleId="Hipercze">
    <w:name w:val="Hyperlink"/>
    <w:basedOn w:val="Domylnaczcionkaakapitu"/>
    <w:uiPriority w:val="99"/>
    <w:unhideWhenUsed/>
    <w:rsid w:val="00C0484C"/>
    <w:rPr>
      <w:color w:val="0000FF" w:themeColor="hyperlink"/>
      <w:u w:val="single"/>
    </w:rPr>
  </w:style>
  <w:style w:type="numbering" w:customStyle="1" w:styleId="WWNum2">
    <w:name w:val="WWNum2"/>
    <w:basedOn w:val="Bezlisty"/>
    <w:rsid w:val="00BD3B06"/>
    <w:pPr>
      <w:numPr>
        <w:numId w:val="10"/>
      </w:numPr>
    </w:pPr>
  </w:style>
  <w:style w:type="paragraph" w:customStyle="1" w:styleId="Standard">
    <w:name w:val="Standard"/>
    <w:rsid w:val="00E82CB4"/>
    <w:pPr>
      <w:suppressAutoHyphens/>
      <w:autoSpaceDN w:val="0"/>
      <w:spacing w:after="160" w:line="244" w:lineRule="auto"/>
      <w:textAlignment w:val="baseline"/>
    </w:pPr>
    <w:rPr>
      <w:rFonts w:ascii="Calibri" w:eastAsia="Calibri" w:hAnsi="Calibri" w:cs="Calibri"/>
      <w:sz w:val="22"/>
      <w:szCs w:val="22"/>
      <w:lang w:eastAsia="zh-CN" w:bidi="hi-IN"/>
    </w:rPr>
  </w:style>
  <w:style w:type="numbering" w:customStyle="1" w:styleId="WWNum14">
    <w:name w:val="WWNum14"/>
    <w:basedOn w:val="Bezlisty"/>
    <w:rsid w:val="00E82CB4"/>
    <w:pPr>
      <w:numPr>
        <w:numId w:val="13"/>
      </w:numPr>
    </w:pPr>
  </w:style>
  <w:style w:type="numbering" w:customStyle="1" w:styleId="WWNum12">
    <w:name w:val="WWNum12"/>
    <w:basedOn w:val="Bezlisty"/>
    <w:rsid w:val="00804306"/>
    <w:pPr>
      <w:numPr>
        <w:numId w:val="14"/>
      </w:numPr>
    </w:pPr>
  </w:style>
  <w:style w:type="numbering" w:customStyle="1" w:styleId="WWNum11">
    <w:name w:val="WWNum11"/>
    <w:basedOn w:val="Bezlisty"/>
    <w:rsid w:val="0067526B"/>
    <w:pPr>
      <w:numPr>
        <w:numId w:val="15"/>
      </w:numPr>
    </w:pPr>
  </w:style>
  <w:style w:type="paragraph" w:styleId="Nagwek">
    <w:name w:val="header"/>
    <w:basedOn w:val="Normalny"/>
    <w:link w:val="NagwekZnak"/>
    <w:uiPriority w:val="99"/>
    <w:unhideWhenUsed/>
    <w:rsid w:val="00CD4757"/>
    <w:pPr>
      <w:tabs>
        <w:tab w:val="center" w:pos="4536"/>
        <w:tab w:val="right" w:pos="9072"/>
      </w:tabs>
    </w:pPr>
  </w:style>
  <w:style w:type="character" w:customStyle="1" w:styleId="NagwekZnak">
    <w:name w:val="Nagłówek Znak"/>
    <w:basedOn w:val="Domylnaczcionkaakapitu"/>
    <w:link w:val="Nagwek"/>
    <w:uiPriority w:val="99"/>
    <w:rsid w:val="00CD4757"/>
    <w:rPr>
      <w:sz w:val="24"/>
      <w:szCs w:val="24"/>
      <w:lang w:eastAsia="pl-PL"/>
    </w:rPr>
  </w:style>
  <w:style w:type="paragraph" w:styleId="Stopka">
    <w:name w:val="footer"/>
    <w:basedOn w:val="Normalny"/>
    <w:link w:val="StopkaZnak"/>
    <w:uiPriority w:val="99"/>
    <w:unhideWhenUsed/>
    <w:rsid w:val="00CD4757"/>
    <w:pPr>
      <w:tabs>
        <w:tab w:val="center" w:pos="4536"/>
        <w:tab w:val="right" w:pos="9072"/>
      </w:tabs>
    </w:pPr>
  </w:style>
  <w:style w:type="character" w:customStyle="1" w:styleId="StopkaZnak">
    <w:name w:val="Stopka Znak"/>
    <w:basedOn w:val="Domylnaczcionkaakapitu"/>
    <w:link w:val="Stopka"/>
    <w:uiPriority w:val="99"/>
    <w:rsid w:val="00CD4757"/>
    <w:rPr>
      <w:sz w:val="24"/>
      <w:szCs w:val="24"/>
      <w:lang w:eastAsia="pl-PL"/>
    </w:rPr>
  </w:style>
  <w:style w:type="table" w:styleId="Tabela-Siatka">
    <w:name w:val="Table Grid"/>
    <w:basedOn w:val="Standardowy"/>
    <w:uiPriority w:val="39"/>
    <w:rsid w:val="00446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34FE"/>
    <w:rPr>
      <w:sz w:val="24"/>
      <w:szCs w:val="24"/>
      <w:lang w:eastAsia="pl-PL"/>
    </w:rPr>
  </w:style>
  <w:style w:type="paragraph" w:styleId="Nagwek1">
    <w:name w:val="heading 1"/>
    <w:basedOn w:val="Normalny"/>
    <w:next w:val="Normalny"/>
    <w:link w:val="Nagwek1Znak"/>
    <w:qFormat/>
    <w:rsid w:val="00B834FE"/>
    <w:pPr>
      <w:keepNext/>
      <w:spacing w:before="240" w:after="60"/>
      <w:outlineLvl w:val="0"/>
    </w:pPr>
    <w:rPr>
      <w:rFonts w:asciiTheme="majorHAnsi" w:eastAsiaTheme="majorEastAsia" w:hAnsiTheme="majorHAnsi" w:cstheme="majorBidi"/>
      <w:b/>
      <w:bCs/>
      <w:kern w:val="32"/>
      <w:sz w:val="32"/>
      <w:szCs w:val="32"/>
      <w:lang w:eastAsia="en-US"/>
    </w:rPr>
  </w:style>
  <w:style w:type="paragraph" w:styleId="Nagwek2">
    <w:name w:val="heading 2"/>
    <w:basedOn w:val="Normalny"/>
    <w:next w:val="Normalny"/>
    <w:link w:val="Nagwek2Znak"/>
    <w:semiHidden/>
    <w:unhideWhenUsed/>
    <w:qFormat/>
    <w:rsid w:val="00A97A89"/>
    <w:pPr>
      <w:keepNext/>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semiHidden/>
    <w:unhideWhenUsed/>
    <w:qFormat/>
    <w:rsid w:val="00A97A89"/>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semiHidden/>
    <w:unhideWhenUsed/>
    <w:qFormat/>
    <w:rsid w:val="00A97A89"/>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A97A89"/>
    <w:p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semiHidden/>
    <w:unhideWhenUsed/>
    <w:qFormat/>
    <w:rsid w:val="00A97A89"/>
    <w:pPr>
      <w:spacing w:before="240" w:after="60"/>
      <w:outlineLvl w:val="5"/>
    </w:pPr>
    <w:rPr>
      <w:rFonts w:asciiTheme="minorHAnsi" w:eastAsiaTheme="minorEastAsia" w:hAnsiTheme="minorHAnsi" w:cstheme="minorBidi"/>
      <w:b/>
      <w:bCs/>
      <w:sz w:val="22"/>
      <w:szCs w:val="22"/>
    </w:rPr>
  </w:style>
  <w:style w:type="paragraph" w:styleId="Nagwek7">
    <w:name w:val="heading 7"/>
    <w:basedOn w:val="Normalny"/>
    <w:next w:val="Normalny"/>
    <w:link w:val="Nagwek7Znak"/>
    <w:semiHidden/>
    <w:unhideWhenUsed/>
    <w:qFormat/>
    <w:rsid w:val="00A97A89"/>
    <w:pPr>
      <w:spacing w:before="240" w:after="60"/>
      <w:outlineLvl w:val="6"/>
    </w:pPr>
    <w:rPr>
      <w:rFonts w:asciiTheme="minorHAnsi" w:eastAsiaTheme="minorEastAsia" w:hAnsiTheme="minorHAnsi" w:cstheme="minorBidi"/>
    </w:rPr>
  </w:style>
  <w:style w:type="paragraph" w:styleId="Nagwek8">
    <w:name w:val="heading 8"/>
    <w:basedOn w:val="Normalny"/>
    <w:next w:val="Normalny"/>
    <w:link w:val="Nagwek8Znak"/>
    <w:semiHidden/>
    <w:unhideWhenUsed/>
    <w:qFormat/>
    <w:rsid w:val="00A97A89"/>
    <w:pPr>
      <w:spacing w:before="240" w:after="60"/>
      <w:outlineLvl w:val="7"/>
    </w:pPr>
    <w:rPr>
      <w:rFonts w:asciiTheme="minorHAnsi" w:eastAsiaTheme="minorEastAsia" w:hAnsiTheme="minorHAnsi" w:cstheme="minorBidi"/>
      <w:i/>
      <w:iCs/>
    </w:rPr>
  </w:style>
  <w:style w:type="paragraph" w:styleId="Nagwek9">
    <w:name w:val="heading 9"/>
    <w:basedOn w:val="Normalny"/>
    <w:next w:val="Normalny"/>
    <w:link w:val="Nagwek9Znak"/>
    <w:semiHidden/>
    <w:unhideWhenUsed/>
    <w:qFormat/>
    <w:rsid w:val="00A97A89"/>
    <w:p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834FE"/>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semiHidden/>
    <w:rsid w:val="00A97A89"/>
    <w:rPr>
      <w:rFonts w:asciiTheme="majorHAnsi" w:eastAsiaTheme="majorEastAsia" w:hAnsiTheme="majorHAnsi" w:cstheme="majorBidi"/>
      <w:b/>
      <w:bCs/>
      <w:i/>
      <w:iCs/>
      <w:sz w:val="28"/>
      <w:szCs w:val="28"/>
      <w:lang w:eastAsia="pl-PL"/>
    </w:rPr>
  </w:style>
  <w:style w:type="character" w:customStyle="1" w:styleId="Nagwek3Znak">
    <w:name w:val="Nagłówek 3 Znak"/>
    <w:basedOn w:val="Domylnaczcionkaakapitu"/>
    <w:link w:val="Nagwek3"/>
    <w:semiHidden/>
    <w:rsid w:val="00A97A89"/>
    <w:rPr>
      <w:rFonts w:asciiTheme="majorHAnsi" w:eastAsiaTheme="majorEastAsia" w:hAnsiTheme="majorHAnsi" w:cstheme="majorBidi"/>
      <w:b/>
      <w:bCs/>
      <w:sz w:val="26"/>
      <w:szCs w:val="26"/>
      <w:lang w:eastAsia="pl-PL"/>
    </w:rPr>
  </w:style>
  <w:style w:type="character" w:customStyle="1" w:styleId="Nagwek4Znak">
    <w:name w:val="Nagłówek 4 Znak"/>
    <w:basedOn w:val="Domylnaczcionkaakapitu"/>
    <w:link w:val="Nagwek4"/>
    <w:semiHidden/>
    <w:rsid w:val="00A97A89"/>
    <w:rPr>
      <w:rFonts w:asciiTheme="minorHAnsi" w:eastAsiaTheme="minorEastAsia" w:hAnsiTheme="minorHAnsi" w:cstheme="minorBidi"/>
      <w:b/>
      <w:bCs/>
      <w:sz w:val="28"/>
      <w:szCs w:val="28"/>
      <w:lang w:eastAsia="pl-PL"/>
    </w:rPr>
  </w:style>
  <w:style w:type="character" w:customStyle="1" w:styleId="Nagwek5Znak">
    <w:name w:val="Nagłówek 5 Znak"/>
    <w:basedOn w:val="Domylnaczcionkaakapitu"/>
    <w:link w:val="Nagwek5"/>
    <w:semiHidden/>
    <w:rsid w:val="00A97A89"/>
    <w:rPr>
      <w:rFonts w:asciiTheme="minorHAnsi" w:eastAsiaTheme="minorEastAsia" w:hAnsiTheme="minorHAnsi" w:cstheme="minorBidi"/>
      <w:b/>
      <w:bCs/>
      <w:i/>
      <w:iCs/>
      <w:sz w:val="26"/>
      <w:szCs w:val="26"/>
      <w:lang w:eastAsia="pl-PL"/>
    </w:rPr>
  </w:style>
  <w:style w:type="character" w:customStyle="1" w:styleId="Nagwek6Znak">
    <w:name w:val="Nagłówek 6 Znak"/>
    <w:basedOn w:val="Domylnaczcionkaakapitu"/>
    <w:link w:val="Nagwek6"/>
    <w:semiHidden/>
    <w:rsid w:val="00A97A89"/>
    <w:rPr>
      <w:rFonts w:asciiTheme="minorHAnsi" w:eastAsiaTheme="minorEastAsia" w:hAnsiTheme="minorHAnsi" w:cstheme="minorBidi"/>
      <w:b/>
      <w:bCs/>
      <w:sz w:val="22"/>
      <w:szCs w:val="22"/>
      <w:lang w:eastAsia="pl-PL"/>
    </w:rPr>
  </w:style>
  <w:style w:type="character" w:customStyle="1" w:styleId="Nagwek7Znak">
    <w:name w:val="Nagłówek 7 Znak"/>
    <w:basedOn w:val="Domylnaczcionkaakapitu"/>
    <w:link w:val="Nagwek7"/>
    <w:semiHidden/>
    <w:rsid w:val="00A97A89"/>
    <w:rPr>
      <w:rFonts w:asciiTheme="minorHAnsi" w:eastAsiaTheme="minorEastAsia" w:hAnsiTheme="minorHAnsi" w:cstheme="minorBidi"/>
      <w:sz w:val="24"/>
      <w:szCs w:val="24"/>
      <w:lang w:eastAsia="pl-PL"/>
    </w:rPr>
  </w:style>
  <w:style w:type="character" w:customStyle="1" w:styleId="Nagwek8Znak">
    <w:name w:val="Nagłówek 8 Znak"/>
    <w:basedOn w:val="Domylnaczcionkaakapitu"/>
    <w:link w:val="Nagwek8"/>
    <w:semiHidden/>
    <w:rsid w:val="00A97A89"/>
    <w:rPr>
      <w:rFonts w:asciiTheme="minorHAnsi" w:eastAsiaTheme="minorEastAsia" w:hAnsiTheme="minorHAnsi" w:cstheme="minorBidi"/>
      <w:i/>
      <w:iCs/>
      <w:sz w:val="24"/>
      <w:szCs w:val="24"/>
      <w:lang w:eastAsia="pl-PL"/>
    </w:rPr>
  </w:style>
  <w:style w:type="character" w:customStyle="1" w:styleId="Nagwek9Znak">
    <w:name w:val="Nagłówek 9 Znak"/>
    <w:basedOn w:val="Domylnaczcionkaakapitu"/>
    <w:link w:val="Nagwek9"/>
    <w:semiHidden/>
    <w:rsid w:val="00A97A89"/>
    <w:rPr>
      <w:rFonts w:asciiTheme="majorHAnsi" w:eastAsiaTheme="majorEastAsia" w:hAnsiTheme="majorHAnsi" w:cstheme="majorBidi"/>
      <w:sz w:val="22"/>
      <w:szCs w:val="22"/>
      <w:lang w:eastAsia="pl-PL"/>
    </w:rPr>
  </w:style>
  <w:style w:type="paragraph" w:styleId="Tytu">
    <w:name w:val="Title"/>
    <w:basedOn w:val="Normalny"/>
    <w:next w:val="Normalny"/>
    <w:link w:val="TytuZnak"/>
    <w:qFormat/>
    <w:rsid w:val="00B834FE"/>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B834FE"/>
    <w:rPr>
      <w:rFonts w:asciiTheme="majorHAnsi" w:eastAsiaTheme="majorEastAsia" w:hAnsiTheme="majorHAnsi" w:cstheme="majorBidi"/>
      <w:b/>
      <w:bCs/>
      <w:kern w:val="28"/>
      <w:sz w:val="32"/>
      <w:szCs w:val="32"/>
      <w:lang w:eastAsia="pl-PL"/>
    </w:rPr>
  </w:style>
  <w:style w:type="paragraph" w:styleId="Podtytu">
    <w:name w:val="Subtitle"/>
    <w:basedOn w:val="Normalny"/>
    <w:next w:val="Normalny"/>
    <w:link w:val="PodtytuZnak"/>
    <w:qFormat/>
    <w:rsid w:val="00A97A89"/>
    <w:pPr>
      <w:spacing w:after="60"/>
      <w:jc w:val="center"/>
      <w:outlineLvl w:val="1"/>
    </w:pPr>
    <w:rPr>
      <w:rFonts w:asciiTheme="majorHAnsi" w:eastAsiaTheme="majorEastAsia" w:hAnsiTheme="majorHAnsi" w:cstheme="majorBidi"/>
    </w:rPr>
  </w:style>
  <w:style w:type="character" w:customStyle="1" w:styleId="PodtytuZnak">
    <w:name w:val="Podtytuł Znak"/>
    <w:basedOn w:val="Domylnaczcionkaakapitu"/>
    <w:link w:val="Podtytu"/>
    <w:rsid w:val="00A97A89"/>
    <w:rPr>
      <w:rFonts w:asciiTheme="majorHAnsi" w:eastAsiaTheme="majorEastAsia" w:hAnsiTheme="majorHAnsi" w:cstheme="majorBidi"/>
      <w:sz w:val="24"/>
      <w:szCs w:val="24"/>
      <w:lang w:eastAsia="pl-PL"/>
    </w:rPr>
  </w:style>
  <w:style w:type="character" w:styleId="Pogrubienie">
    <w:name w:val="Strong"/>
    <w:qFormat/>
    <w:rsid w:val="00A97A89"/>
    <w:rPr>
      <w:b/>
      <w:bCs/>
    </w:rPr>
  </w:style>
  <w:style w:type="character" w:styleId="Uwydatnienie">
    <w:name w:val="Emphasis"/>
    <w:qFormat/>
    <w:rsid w:val="00A97A89"/>
    <w:rPr>
      <w:i/>
      <w:iCs/>
    </w:rPr>
  </w:style>
  <w:style w:type="paragraph" w:styleId="Bezodstpw">
    <w:name w:val="No Spacing"/>
    <w:basedOn w:val="Normalny"/>
    <w:uiPriority w:val="1"/>
    <w:qFormat/>
    <w:rsid w:val="00A97A89"/>
  </w:style>
  <w:style w:type="paragraph" w:styleId="Akapitzlist">
    <w:name w:val="List Paragraph"/>
    <w:basedOn w:val="Normalny"/>
    <w:uiPriority w:val="34"/>
    <w:qFormat/>
    <w:rsid w:val="00B834FE"/>
    <w:pPr>
      <w:spacing w:after="200" w:line="276" w:lineRule="auto"/>
      <w:ind w:left="720"/>
      <w:contextualSpacing/>
    </w:pPr>
    <w:rPr>
      <w:rFonts w:ascii="Arial" w:eastAsia="Calibri" w:hAnsi="Arial" w:cs="Arial"/>
      <w:szCs w:val="22"/>
      <w:lang w:eastAsia="en-US"/>
    </w:rPr>
  </w:style>
  <w:style w:type="paragraph" w:styleId="Cytat">
    <w:name w:val="Quote"/>
    <w:basedOn w:val="Normalny"/>
    <w:next w:val="Normalny"/>
    <w:link w:val="CytatZnak"/>
    <w:uiPriority w:val="29"/>
    <w:qFormat/>
    <w:rsid w:val="00A97A89"/>
    <w:rPr>
      <w:i/>
      <w:iCs/>
      <w:color w:val="000000" w:themeColor="text1"/>
    </w:rPr>
  </w:style>
  <w:style w:type="character" w:customStyle="1" w:styleId="CytatZnak">
    <w:name w:val="Cytat Znak"/>
    <w:basedOn w:val="Domylnaczcionkaakapitu"/>
    <w:link w:val="Cytat"/>
    <w:uiPriority w:val="29"/>
    <w:rsid w:val="00A97A89"/>
    <w:rPr>
      <w:i/>
      <w:iCs/>
      <w:color w:val="000000" w:themeColor="text1"/>
      <w:sz w:val="24"/>
      <w:szCs w:val="24"/>
      <w:lang w:eastAsia="pl-PL"/>
    </w:rPr>
  </w:style>
  <w:style w:type="paragraph" w:styleId="Cytatintensywny">
    <w:name w:val="Intense Quote"/>
    <w:basedOn w:val="Normalny"/>
    <w:next w:val="Normalny"/>
    <w:link w:val="CytatintensywnyZnak"/>
    <w:uiPriority w:val="30"/>
    <w:qFormat/>
    <w:rsid w:val="00A97A89"/>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A97A89"/>
    <w:rPr>
      <w:b/>
      <w:bCs/>
      <w:i/>
      <w:iCs/>
      <w:color w:val="4F81BD" w:themeColor="accent1"/>
      <w:sz w:val="24"/>
      <w:szCs w:val="24"/>
      <w:lang w:eastAsia="pl-PL"/>
    </w:rPr>
  </w:style>
  <w:style w:type="character" w:styleId="Wyrnieniedelikatne">
    <w:name w:val="Subtle Emphasis"/>
    <w:uiPriority w:val="19"/>
    <w:qFormat/>
    <w:rsid w:val="00A97A89"/>
    <w:rPr>
      <w:i/>
      <w:iCs/>
      <w:color w:val="808080" w:themeColor="text1" w:themeTint="7F"/>
    </w:rPr>
  </w:style>
  <w:style w:type="character" w:styleId="Wyrnienieintensywne">
    <w:name w:val="Intense Emphasis"/>
    <w:uiPriority w:val="21"/>
    <w:qFormat/>
    <w:rsid w:val="00A97A89"/>
    <w:rPr>
      <w:b/>
      <w:bCs/>
      <w:i/>
      <w:iCs/>
      <w:color w:val="4F81BD" w:themeColor="accent1"/>
    </w:rPr>
  </w:style>
  <w:style w:type="character" w:styleId="Odwoaniedelikatne">
    <w:name w:val="Subtle Reference"/>
    <w:uiPriority w:val="31"/>
    <w:qFormat/>
    <w:rsid w:val="00A97A89"/>
    <w:rPr>
      <w:smallCaps/>
      <w:color w:val="C0504D" w:themeColor="accent2"/>
      <w:u w:val="single"/>
    </w:rPr>
  </w:style>
  <w:style w:type="character" w:styleId="Odwoanieintensywne">
    <w:name w:val="Intense Reference"/>
    <w:uiPriority w:val="32"/>
    <w:qFormat/>
    <w:rsid w:val="00A97A89"/>
    <w:rPr>
      <w:b/>
      <w:bCs/>
      <w:smallCaps/>
      <w:color w:val="C0504D" w:themeColor="accent2"/>
      <w:spacing w:val="5"/>
      <w:u w:val="single"/>
    </w:rPr>
  </w:style>
  <w:style w:type="character" w:styleId="Tytuksiki">
    <w:name w:val="Book Title"/>
    <w:uiPriority w:val="33"/>
    <w:qFormat/>
    <w:rsid w:val="00A97A89"/>
    <w:rPr>
      <w:b/>
      <w:bCs/>
      <w:smallCaps/>
      <w:spacing w:val="5"/>
    </w:rPr>
  </w:style>
  <w:style w:type="paragraph" w:styleId="Nagwekspisutreci">
    <w:name w:val="TOC Heading"/>
    <w:basedOn w:val="Nagwek1"/>
    <w:next w:val="Normalny"/>
    <w:uiPriority w:val="39"/>
    <w:semiHidden/>
    <w:unhideWhenUsed/>
    <w:qFormat/>
    <w:rsid w:val="00A97A89"/>
    <w:pPr>
      <w:outlineLvl w:val="9"/>
    </w:pPr>
    <w:rPr>
      <w:lang w:eastAsia="pl-PL"/>
    </w:rPr>
  </w:style>
  <w:style w:type="paragraph" w:customStyle="1" w:styleId="Default">
    <w:name w:val="Default"/>
    <w:rsid w:val="00C6683A"/>
    <w:pPr>
      <w:autoSpaceDE w:val="0"/>
      <w:autoSpaceDN w:val="0"/>
      <w:adjustRightInd w:val="0"/>
    </w:pPr>
    <w:rPr>
      <w:color w:val="000000"/>
      <w:sz w:val="24"/>
      <w:szCs w:val="24"/>
    </w:rPr>
  </w:style>
  <w:style w:type="character" w:styleId="Hipercze">
    <w:name w:val="Hyperlink"/>
    <w:basedOn w:val="Domylnaczcionkaakapitu"/>
    <w:uiPriority w:val="99"/>
    <w:unhideWhenUsed/>
    <w:rsid w:val="00C0484C"/>
    <w:rPr>
      <w:color w:val="0000FF" w:themeColor="hyperlink"/>
      <w:u w:val="single"/>
    </w:rPr>
  </w:style>
  <w:style w:type="numbering" w:customStyle="1" w:styleId="WWNum2">
    <w:name w:val="WWNum2"/>
    <w:basedOn w:val="Bezlisty"/>
    <w:rsid w:val="00BD3B06"/>
    <w:pPr>
      <w:numPr>
        <w:numId w:val="10"/>
      </w:numPr>
    </w:pPr>
  </w:style>
  <w:style w:type="paragraph" w:customStyle="1" w:styleId="Standard">
    <w:name w:val="Standard"/>
    <w:rsid w:val="00E82CB4"/>
    <w:pPr>
      <w:suppressAutoHyphens/>
      <w:autoSpaceDN w:val="0"/>
      <w:spacing w:after="160" w:line="244" w:lineRule="auto"/>
      <w:textAlignment w:val="baseline"/>
    </w:pPr>
    <w:rPr>
      <w:rFonts w:ascii="Calibri" w:eastAsia="Calibri" w:hAnsi="Calibri" w:cs="Calibri"/>
      <w:sz w:val="22"/>
      <w:szCs w:val="22"/>
      <w:lang w:eastAsia="zh-CN" w:bidi="hi-IN"/>
    </w:rPr>
  </w:style>
  <w:style w:type="numbering" w:customStyle="1" w:styleId="WWNum14">
    <w:name w:val="WWNum14"/>
    <w:basedOn w:val="Bezlisty"/>
    <w:rsid w:val="00E82CB4"/>
    <w:pPr>
      <w:numPr>
        <w:numId w:val="13"/>
      </w:numPr>
    </w:pPr>
  </w:style>
  <w:style w:type="numbering" w:customStyle="1" w:styleId="WWNum12">
    <w:name w:val="WWNum12"/>
    <w:basedOn w:val="Bezlisty"/>
    <w:rsid w:val="00804306"/>
    <w:pPr>
      <w:numPr>
        <w:numId w:val="14"/>
      </w:numPr>
    </w:pPr>
  </w:style>
  <w:style w:type="numbering" w:customStyle="1" w:styleId="WWNum11">
    <w:name w:val="WWNum11"/>
    <w:basedOn w:val="Bezlisty"/>
    <w:rsid w:val="0067526B"/>
    <w:pPr>
      <w:numPr>
        <w:numId w:val="15"/>
      </w:numPr>
    </w:pPr>
  </w:style>
  <w:style w:type="paragraph" w:styleId="Nagwek">
    <w:name w:val="header"/>
    <w:basedOn w:val="Normalny"/>
    <w:link w:val="NagwekZnak"/>
    <w:uiPriority w:val="99"/>
    <w:unhideWhenUsed/>
    <w:rsid w:val="00CD4757"/>
    <w:pPr>
      <w:tabs>
        <w:tab w:val="center" w:pos="4536"/>
        <w:tab w:val="right" w:pos="9072"/>
      </w:tabs>
    </w:pPr>
  </w:style>
  <w:style w:type="character" w:customStyle="1" w:styleId="NagwekZnak">
    <w:name w:val="Nagłówek Znak"/>
    <w:basedOn w:val="Domylnaczcionkaakapitu"/>
    <w:link w:val="Nagwek"/>
    <w:uiPriority w:val="99"/>
    <w:rsid w:val="00CD4757"/>
    <w:rPr>
      <w:sz w:val="24"/>
      <w:szCs w:val="24"/>
      <w:lang w:eastAsia="pl-PL"/>
    </w:rPr>
  </w:style>
  <w:style w:type="paragraph" w:styleId="Stopka">
    <w:name w:val="footer"/>
    <w:basedOn w:val="Normalny"/>
    <w:link w:val="StopkaZnak"/>
    <w:uiPriority w:val="99"/>
    <w:unhideWhenUsed/>
    <w:rsid w:val="00CD4757"/>
    <w:pPr>
      <w:tabs>
        <w:tab w:val="center" w:pos="4536"/>
        <w:tab w:val="right" w:pos="9072"/>
      </w:tabs>
    </w:pPr>
  </w:style>
  <w:style w:type="character" w:customStyle="1" w:styleId="StopkaZnak">
    <w:name w:val="Stopka Znak"/>
    <w:basedOn w:val="Domylnaczcionkaakapitu"/>
    <w:link w:val="Stopka"/>
    <w:uiPriority w:val="99"/>
    <w:rsid w:val="00CD4757"/>
    <w:rPr>
      <w:sz w:val="24"/>
      <w:szCs w:val="24"/>
      <w:lang w:eastAsia="pl-PL"/>
    </w:rPr>
  </w:style>
  <w:style w:type="table" w:styleId="Tabela-Siatka">
    <w:name w:val="Table Grid"/>
    <w:basedOn w:val="Standardowy"/>
    <w:uiPriority w:val="39"/>
    <w:rsid w:val="00446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800121212.pl" TargetMode="External"/><Relationship Id="rId18" Type="http://schemas.openxmlformats.org/officeDocument/2006/relationships/hyperlink" Target="mailto:pomoc@800100100.pl" TargetMode="External"/><Relationship Id="rId26" Type="http://schemas.openxmlformats.org/officeDocument/2006/relationships/hyperlink" Target="mailto:oiips@ugim.ozimek.pl" TargetMode="External"/><Relationship Id="rId3" Type="http://schemas.openxmlformats.org/officeDocument/2006/relationships/styles" Target="styles.xml"/><Relationship Id="rId21" Type="http://schemas.openxmlformats.org/officeDocument/2006/relationships/hyperlink" Target="http://www.niebieskalinia.info" TargetMode="External"/><Relationship Id="rId7" Type="http://schemas.openxmlformats.org/officeDocument/2006/relationships/footnotes" Target="footnotes.xml"/><Relationship Id="rId12" Type="http://schemas.openxmlformats.org/officeDocument/2006/relationships/hyperlink" Target="http://www.116111.pl" TargetMode="External"/><Relationship Id="rId17" Type="http://schemas.openxmlformats.org/officeDocument/2006/relationships/hyperlink" Target="http://www.800100100.pl" TargetMode="External"/><Relationship Id="rId25" Type="http://schemas.openxmlformats.org/officeDocument/2006/relationships/hyperlink" Target="http://www.oiipsozimek.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opdepresji.pl" TargetMode="External"/><Relationship Id="rId20" Type="http://schemas.openxmlformats.org/officeDocument/2006/relationships/hyperlink" Target="mailto:pomoc@pomaranczowalinia.pl" TargetMode="External"/><Relationship Id="rId29" Type="http://schemas.openxmlformats.org/officeDocument/2006/relationships/hyperlink" Target="mailto:rodzinny@sr.opole.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ekretaria@pppozimek.p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topdepresji.pl" TargetMode="External"/><Relationship Id="rId23" Type="http://schemas.openxmlformats.org/officeDocument/2006/relationships/hyperlink" Target="http://www.pppozimek.pl" TargetMode="External"/><Relationship Id="rId28" Type="http://schemas.openxmlformats.org/officeDocument/2006/relationships/hyperlink" Target="mailto:oikpcpropole@pcpropole.pl" TargetMode="External"/><Relationship Id="rId10" Type="http://schemas.openxmlformats.org/officeDocument/2006/relationships/hyperlink" Target="mailto:iod@dk.ozimek.pl" TargetMode="External"/><Relationship Id="rId19" Type="http://schemas.openxmlformats.org/officeDocument/2006/relationships/hyperlink" Target="http://www.pomaranczowalinia.pl" TargetMode="External"/><Relationship Id="rId31" Type="http://schemas.openxmlformats.org/officeDocument/2006/relationships/hyperlink" Target="https://standardy.fdds.pl/standardy" TargetMode="External"/><Relationship Id="rId4" Type="http://schemas.microsoft.com/office/2007/relationships/stylesWithEffects" Target="stylesWithEffects.xml"/><Relationship Id="rId9" Type="http://schemas.openxmlformats.org/officeDocument/2006/relationships/hyperlink" Target="http://www.dk.ozimek.pl" TargetMode="External"/><Relationship Id="rId14" Type="http://schemas.openxmlformats.org/officeDocument/2006/relationships/hyperlink" Target="http://www.forumprzeciwdepresji.pl" TargetMode="External"/><Relationship Id="rId22" Type="http://schemas.openxmlformats.org/officeDocument/2006/relationships/hyperlink" Target="mailto:dyzurny.op.ozimek@op.policja.gov.pl" TargetMode="External"/><Relationship Id="rId27" Type="http://schemas.openxmlformats.org/officeDocument/2006/relationships/hyperlink" Target="http://www.pcpropole.pl" TargetMode="External"/><Relationship Id="rId30" Type="http://schemas.openxmlformats.org/officeDocument/2006/relationships/hyperlink" Target="https://standardy.fdds.pl/baza-wied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DADE-6E22-488C-92EB-794BA50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9422</Words>
  <Characters>56536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Kultury w Ozimku i MiGBP w Ozimku</dc:creator>
  <cp:lastModifiedBy>Dom Kultury w Ozimku i MiGBP w Ozimku</cp:lastModifiedBy>
  <cp:revision>2</cp:revision>
  <cp:lastPrinted>2024-08-21T10:12:00Z</cp:lastPrinted>
  <dcterms:created xsi:type="dcterms:W3CDTF">2024-08-21T10:45:00Z</dcterms:created>
  <dcterms:modified xsi:type="dcterms:W3CDTF">2024-08-21T10:45:00Z</dcterms:modified>
</cp:coreProperties>
</file>